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15" w:rsidRDefault="00CD2D15" w:rsidP="00CD2D15">
      <w:pPr>
        <w:pStyle w:val="BodyText"/>
        <w:spacing w:before="2"/>
        <w:jc w:val="left"/>
        <w:rPr>
          <w:rFonts w:ascii="Times New Roman"/>
          <w:sz w:val="5"/>
        </w:rPr>
      </w:pPr>
    </w:p>
    <w:p w:rsidR="00CD2D15" w:rsidRDefault="00CD2D15" w:rsidP="00CD2D15">
      <w:pPr>
        <w:pStyle w:val="BodyText"/>
        <w:ind w:left="6533"/>
        <w:jc w:val="left"/>
        <w:rPr>
          <w:rFonts w:ascii="Times New Roman"/>
          <w:sz w:val="20"/>
        </w:rPr>
      </w:pPr>
    </w:p>
    <w:p w:rsidR="00CD2D15" w:rsidRDefault="00CD2D15" w:rsidP="00CD2D15">
      <w:pPr>
        <w:pStyle w:val="BodyText"/>
        <w:jc w:val="left"/>
        <w:rPr>
          <w:rFonts w:ascii="Times New Roman"/>
          <w:sz w:val="20"/>
        </w:rPr>
      </w:pPr>
    </w:p>
    <w:p w:rsidR="00CD2D15" w:rsidRDefault="00CD2D15" w:rsidP="00CD2D15">
      <w:pPr>
        <w:pStyle w:val="BodyText"/>
        <w:spacing w:before="8"/>
        <w:jc w:val="left"/>
        <w:rPr>
          <w:rFonts w:ascii="Times New Roman"/>
          <w:sz w:val="29"/>
        </w:rPr>
      </w:pPr>
    </w:p>
    <w:p w:rsidR="00CD2D15" w:rsidRDefault="00CD2D15" w:rsidP="00CD2D15">
      <w:pPr>
        <w:pStyle w:val="Title"/>
        <w:rPr>
          <w:sz w:val="44"/>
          <w:szCs w:val="44"/>
        </w:rPr>
      </w:pPr>
    </w:p>
    <w:p w:rsidR="00CD2D15" w:rsidRPr="00CD2D15" w:rsidRDefault="00CD2D15" w:rsidP="00CD2D15">
      <w:pPr>
        <w:pStyle w:val="Title"/>
        <w:rPr>
          <w:sz w:val="44"/>
          <w:szCs w:val="44"/>
        </w:rPr>
      </w:pPr>
      <w:r w:rsidRPr="00CD2D15">
        <w:rPr>
          <w:sz w:val="44"/>
          <w:szCs w:val="44"/>
        </w:rPr>
        <w:t>PEE CEE COSMA SOPE</w:t>
      </w:r>
      <w:r w:rsidRPr="00CD2D15">
        <w:rPr>
          <w:spacing w:val="26"/>
          <w:sz w:val="44"/>
          <w:szCs w:val="44"/>
        </w:rPr>
        <w:t xml:space="preserve"> </w:t>
      </w:r>
      <w:r w:rsidRPr="00CD2D15">
        <w:rPr>
          <w:sz w:val="44"/>
          <w:szCs w:val="44"/>
        </w:rPr>
        <w:t>LIMITED</w:t>
      </w:r>
    </w:p>
    <w:p w:rsidR="00CD2D15" w:rsidRDefault="00CD2D15" w:rsidP="00CD2D15">
      <w:pPr>
        <w:pStyle w:val="BodyText"/>
        <w:jc w:val="left"/>
        <w:rPr>
          <w:b/>
          <w:sz w:val="38"/>
        </w:rPr>
      </w:pPr>
    </w:p>
    <w:p w:rsidR="00CD2D15" w:rsidRPr="00CD2D15" w:rsidRDefault="00CD2D15" w:rsidP="00CD2D15">
      <w:pPr>
        <w:spacing w:before="293"/>
        <w:ind w:left="2183" w:right="2225"/>
        <w:jc w:val="center"/>
        <w:rPr>
          <w:b/>
          <w:sz w:val="30"/>
          <w:u w:val="single"/>
        </w:rPr>
      </w:pPr>
      <w:r w:rsidRPr="00CD2D15">
        <w:rPr>
          <w:b/>
          <w:sz w:val="30"/>
          <w:u w:val="single"/>
        </w:rPr>
        <w:t>POLICY</w:t>
      </w:r>
      <w:r w:rsidRPr="00CD2D15">
        <w:rPr>
          <w:b/>
          <w:spacing w:val="-3"/>
          <w:sz w:val="30"/>
          <w:u w:val="single"/>
        </w:rPr>
        <w:t xml:space="preserve"> </w:t>
      </w:r>
      <w:r w:rsidRPr="00CD2D15">
        <w:rPr>
          <w:b/>
          <w:sz w:val="30"/>
          <w:u w:val="single"/>
        </w:rPr>
        <w:t>ON</w:t>
      </w:r>
      <w:r w:rsidRPr="00CD2D15">
        <w:rPr>
          <w:b/>
          <w:spacing w:val="1"/>
          <w:sz w:val="30"/>
          <w:u w:val="single"/>
        </w:rPr>
        <w:t xml:space="preserve"> </w:t>
      </w:r>
      <w:r w:rsidRPr="00CD2D15">
        <w:rPr>
          <w:b/>
          <w:sz w:val="30"/>
          <w:u w:val="single"/>
        </w:rPr>
        <w:t>RELATED</w:t>
      </w:r>
      <w:r w:rsidRPr="00CD2D15">
        <w:rPr>
          <w:b/>
          <w:spacing w:val="8"/>
          <w:sz w:val="30"/>
          <w:u w:val="single"/>
        </w:rPr>
        <w:t xml:space="preserve"> </w:t>
      </w:r>
      <w:r w:rsidRPr="00CD2D15">
        <w:rPr>
          <w:b/>
          <w:sz w:val="30"/>
          <w:u w:val="single"/>
        </w:rPr>
        <w:t>PARTY</w:t>
      </w:r>
      <w:r w:rsidRPr="00CD2D15">
        <w:rPr>
          <w:b/>
          <w:spacing w:val="-3"/>
          <w:sz w:val="30"/>
          <w:u w:val="single"/>
        </w:rPr>
        <w:t xml:space="preserve"> </w:t>
      </w:r>
      <w:r w:rsidRPr="00CD2D15">
        <w:rPr>
          <w:b/>
          <w:sz w:val="30"/>
          <w:u w:val="single"/>
        </w:rPr>
        <w:t>TRANSACTIONS</w:t>
      </w:r>
    </w:p>
    <w:p w:rsidR="00CD2D15" w:rsidRDefault="00CD2D15" w:rsidP="00CD2D15">
      <w:pPr>
        <w:pStyle w:val="BodyText"/>
        <w:jc w:val="left"/>
        <w:rPr>
          <w:b/>
          <w:sz w:val="30"/>
        </w:rPr>
      </w:pPr>
    </w:p>
    <w:p w:rsidR="00CD2D15" w:rsidRDefault="00CD2D15" w:rsidP="00CD2D15">
      <w:pPr>
        <w:pStyle w:val="BodyText"/>
        <w:jc w:val="left"/>
        <w:rPr>
          <w:b/>
          <w:sz w:val="30"/>
        </w:rPr>
      </w:pPr>
    </w:p>
    <w:p w:rsidR="00CD2D15" w:rsidRDefault="00CD2D15" w:rsidP="00CD2D15">
      <w:pPr>
        <w:pStyle w:val="BodyText"/>
        <w:jc w:val="left"/>
        <w:rPr>
          <w:b/>
          <w:sz w:val="30"/>
        </w:rPr>
      </w:pPr>
    </w:p>
    <w:p w:rsidR="00CD2D15" w:rsidRDefault="00CD2D15" w:rsidP="00CD2D15">
      <w:pPr>
        <w:pStyle w:val="BodyText"/>
        <w:spacing w:before="6"/>
        <w:jc w:val="left"/>
        <w:rPr>
          <w:b/>
          <w:sz w:val="33"/>
        </w:rPr>
      </w:pPr>
    </w:p>
    <w:p w:rsidR="00CD2D15" w:rsidRDefault="00CD2D15" w:rsidP="00CD2D15">
      <w:pPr>
        <w:pStyle w:val="Heading2"/>
        <w:spacing w:line="271" w:lineRule="auto"/>
        <w:ind w:left="6699" w:right="248" w:hanging="331"/>
        <w:jc w:val="right"/>
      </w:pPr>
      <w:r>
        <w:t>Approved</w:t>
      </w:r>
      <w:r>
        <w:rPr>
          <w:spacing w:val="10"/>
        </w:rPr>
        <w:t xml:space="preserve"> </w:t>
      </w:r>
      <w:r>
        <w:t>by:</w:t>
      </w:r>
      <w:r>
        <w:rPr>
          <w:spacing w:val="1"/>
        </w:rPr>
        <w:t xml:space="preserve"> </w:t>
      </w:r>
      <w:r>
        <w:t>Board</w:t>
      </w:r>
      <w:r>
        <w:rPr>
          <w:spacing w:val="1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Directors</w:t>
      </w:r>
      <w:r>
        <w:rPr>
          <w:spacing w:val="-51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Approval:</w:t>
      </w:r>
      <w:r>
        <w:rPr>
          <w:spacing w:val="-6"/>
        </w:rPr>
        <w:t xml:space="preserve"> </w:t>
      </w:r>
      <w:r>
        <w:t>11.08.2021</w:t>
      </w:r>
    </w:p>
    <w:p w:rsidR="00CD2D15" w:rsidRDefault="00CD2D15" w:rsidP="00CD2D15">
      <w:pPr>
        <w:pStyle w:val="BodyText"/>
        <w:jc w:val="left"/>
        <w:rPr>
          <w:b/>
        </w:rPr>
      </w:pPr>
    </w:p>
    <w:p w:rsidR="00CD2D15" w:rsidRDefault="00CD2D15" w:rsidP="00CD2D15">
      <w:pPr>
        <w:pStyle w:val="BodyText"/>
        <w:spacing w:before="10"/>
        <w:jc w:val="left"/>
        <w:rPr>
          <w:b/>
          <w:sz w:val="23"/>
        </w:rPr>
      </w:pPr>
    </w:p>
    <w:p w:rsidR="00CD2D15" w:rsidRDefault="00CD2D15" w:rsidP="00CD2D15">
      <w:pPr>
        <w:spacing w:line="271" w:lineRule="auto"/>
        <w:ind w:right="25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Effective Date:September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2021</w:t>
      </w:r>
    </w:p>
    <w:p w:rsidR="00CD2D15" w:rsidRDefault="00CD2D15" w:rsidP="00CD2D15">
      <w:pPr>
        <w:pStyle w:val="BodyText"/>
        <w:jc w:val="left"/>
        <w:rPr>
          <w:b/>
        </w:rPr>
      </w:pPr>
    </w:p>
    <w:p w:rsidR="00CD2D15" w:rsidRDefault="00CD2D15" w:rsidP="00CD2D15">
      <w:pPr>
        <w:pStyle w:val="BodyText"/>
        <w:jc w:val="left"/>
        <w:rPr>
          <w:b/>
        </w:rPr>
      </w:pPr>
    </w:p>
    <w:p w:rsidR="00CD2D15" w:rsidRDefault="00CD2D15" w:rsidP="00CD2D15">
      <w:pPr>
        <w:pStyle w:val="BodyText"/>
        <w:jc w:val="left"/>
        <w:rPr>
          <w:b/>
        </w:rPr>
      </w:pPr>
    </w:p>
    <w:p w:rsidR="00CD2D15" w:rsidRDefault="00CD2D15" w:rsidP="00CD2D15">
      <w:pPr>
        <w:pStyle w:val="BodyText"/>
        <w:jc w:val="left"/>
        <w:rPr>
          <w:b/>
        </w:rPr>
      </w:pPr>
    </w:p>
    <w:p w:rsidR="00CD2D15" w:rsidRDefault="00CD2D15" w:rsidP="00CD2D15">
      <w:pPr>
        <w:pStyle w:val="BodyText"/>
        <w:spacing w:before="5"/>
        <w:jc w:val="left"/>
        <w:rPr>
          <w:b/>
          <w:sz w:val="27"/>
        </w:rPr>
      </w:pPr>
    </w:p>
    <w:p w:rsidR="00CD2D15" w:rsidRDefault="00CD2D15" w:rsidP="00CD2D15">
      <w:pPr>
        <w:spacing w:line="250" w:lineRule="exact"/>
        <w:jc w:val="right"/>
        <w:rPr>
          <w:sz w:val="24"/>
        </w:rPr>
        <w:sectPr w:rsidR="00CD2D15" w:rsidSect="00CD2D15">
          <w:pgSz w:w="12240" w:h="15840"/>
          <w:pgMar w:top="1500" w:right="1160" w:bottom="280" w:left="120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cols w:space="720"/>
        </w:sectPr>
      </w:pPr>
    </w:p>
    <w:p w:rsidR="00CD2D15" w:rsidRDefault="00CD2D15" w:rsidP="00CD2D15">
      <w:pPr>
        <w:spacing w:before="77"/>
        <w:ind w:left="3362" w:right="3381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lastRenderedPageBreak/>
        <w:t>INDEX</w:t>
      </w:r>
    </w:p>
    <w:p w:rsidR="00CD2D15" w:rsidRDefault="00CD2D15" w:rsidP="00CD2D15">
      <w:pPr>
        <w:pStyle w:val="BodyText"/>
        <w:jc w:val="left"/>
        <w:rPr>
          <w:rFonts w:ascii="Times New Roman"/>
          <w:b/>
          <w:sz w:val="20"/>
        </w:rPr>
      </w:pPr>
    </w:p>
    <w:p w:rsidR="00CD2D15" w:rsidRDefault="00CD2D15" w:rsidP="00CD2D15">
      <w:pPr>
        <w:pStyle w:val="BodyText"/>
        <w:jc w:val="left"/>
        <w:rPr>
          <w:rFonts w:ascii="Times New Roman"/>
          <w:b/>
          <w:sz w:val="20"/>
        </w:rPr>
      </w:pPr>
    </w:p>
    <w:p w:rsidR="00CD2D15" w:rsidRDefault="00CD2D15" w:rsidP="00CD2D15">
      <w:pPr>
        <w:pStyle w:val="BodyText"/>
        <w:spacing w:before="9" w:after="1"/>
        <w:jc w:val="left"/>
        <w:rPr>
          <w:rFonts w:ascii="Times New Roman"/>
          <w:b/>
          <w:sz w:val="16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7"/>
        <w:gridCol w:w="6578"/>
        <w:gridCol w:w="1487"/>
      </w:tblGrid>
      <w:tr w:rsidR="00CD2D15" w:rsidTr="002C7EBD">
        <w:trPr>
          <w:trHeight w:val="585"/>
        </w:trPr>
        <w:tc>
          <w:tcPr>
            <w:tcW w:w="1187" w:type="dxa"/>
          </w:tcPr>
          <w:p w:rsidR="00CD2D15" w:rsidRDefault="00CD2D15" w:rsidP="002C7EBD">
            <w:pPr>
              <w:pStyle w:val="TableParagraph"/>
              <w:spacing w:before="111"/>
              <w:ind w:left="247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S.</w:t>
            </w:r>
            <w:r>
              <w:rPr>
                <w:rFonts w:ascii="Times New Roman"/>
                <w:b/>
                <w:spacing w:val="6"/>
                <w:sz w:val="25"/>
              </w:rPr>
              <w:t xml:space="preserve"> </w:t>
            </w:r>
            <w:r>
              <w:rPr>
                <w:rFonts w:ascii="Times New Roman"/>
                <w:b/>
                <w:sz w:val="25"/>
              </w:rPr>
              <w:t>NO.</w:t>
            </w:r>
          </w:p>
        </w:tc>
        <w:tc>
          <w:tcPr>
            <w:tcW w:w="6578" w:type="dxa"/>
          </w:tcPr>
          <w:p w:rsidR="00CD2D15" w:rsidRDefault="00CD2D15" w:rsidP="002C7EBD">
            <w:pPr>
              <w:pStyle w:val="TableParagraph"/>
              <w:spacing w:before="111"/>
              <w:ind w:left="2881" w:right="2849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TOPIC</w:t>
            </w:r>
          </w:p>
        </w:tc>
        <w:tc>
          <w:tcPr>
            <w:tcW w:w="1487" w:type="dxa"/>
          </w:tcPr>
          <w:p w:rsidR="00CD2D15" w:rsidRDefault="00CD2D15" w:rsidP="002C7EBD">
            <w:pPr>
              <w:pStyle w:val="TableParagraph"/>
              <w:spacing w:before="111"/>
              <w:ind w:left="112" w:right="97"/>
              <w:jc w:val="center"/>
              <w:rPr>
                <w:rFonts w:ascii="Times New Roman"/>
                <w:b/>
                <w:sz w:val="25"/>
              </w:rPr>
            </w:pPr>
            <w:r>
              <w:rPr>
                <w:rFonts w:ascii="Times New Roman"/>
                <w:b/>
                <w:sz w:val="25"/>
              </w:rPr>
              <w:t>PAGE</w:t>
            </w:r>
            <w:r>
              <w:rPr>
                <w:rFonts w:ascii="Times New Roman"/>
                <w:b/>
                <w:spacing w:val="28"/>
                <w:sz w:val="25"/>
              </w:rPr>
              <w:t xml:space="preserve"> </w:t>
            </w:r>
            <w:r>
              <w:rPr>
                <w:rFonts w:ascii="Times New Roman"/>
                <w:b/>
                <w:sz w:val="25"/>
              </w:rPr>
              <w:t>NO.</w:t>
            </w:r>
          </w:p>
        </w:tc>
      </w:tr>
      <w:tr w:rsidR="00CD2D15" w:rsidTr="002C7EBD">
        <w:trPr>
          <w:trHeight w:val="570"/>
        </w:trPr>
        <w:tc>
          <w:tcPr>
            <w:tcW w:w="1187" w:type="dxa"/>
          </w:tcPr>
          <w:p w:rsidR="00CD2D15" w:rsidRDefault="00CD2D15" w:rsidP="002C7EBD">
            <w:pPr>
              <w:pStyle w:val="TableParagraph"/>
              <w:spacing w:before="96"/>
              <w:ind w:left="492" w:right="45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1.</w:t>
            </w:r>
          </w:p>
        </w:tc>
        <w:tc>
          <w:tcPr>
            <w:tcW w:w="6578" w:type="dxa"/>
          </w:tcPr>
          <w:p w:rsidR="00CD2D15" w:rsidRDefault="00CD2D15" w:rsidP="002C7EBD">
            <w:pPr>
              <w:pStyle w:val="TableParagraph"/>
              <w:spacing w:before="96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Introduction</w:t>
            </w:r>
          </w:p>
        </w:tc>
        <w:tc>
          <w:tcPr>
            <w:tcW w:w="1487" w:type="dxa"/>
          </w:tcPr>
          <w:p w:rsidR="00CD2D15" w:rsidRDefault="00CD2D15" w:rsidP="002C7EBD">
            <w:pPr>
              <w:pStyle w:val="TableParagraph"/>
              <w:spacing w:before="96"/>
              <w:ind w:left="2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2"/>
                <w:sz w:val="25"/>
              </w:rPr>
              <w:t>1</w:t>
            </w:r>
          </w:p>
        </w:tc>
      </w:tr>
      <w:tr w:rsidR="00CD2D15" w:rsidTr="002C7EBD">
        <w:trPr>
          <w:trHeight w:val="585"/>
        </w:trPr>
        <w:tc>
          <w:tcPr>
            <w:tcW w:w="1187" w:type="dxa"/>
          </w:tcPr>
          <w:p w:rsidR="00CD2D15" w:rsidRDefault="00CD2D15" w:rsidP="002C7EBD">
            <w:pPr>
              <w:pStyle w:val="TableParagraph"/>
              <w:spacing w:before="112"/>
              <w:ind w:left="492" w:right="45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2.</w:t>
            </w:r>
          </w:p>
        </w:tc>
        <w:tc>
          <w:tcPr>
            <w:tcW w:w="6578" w:type="dxa"/>
          </w:tcPr>
          <w:p w:rsidR="00CD2D15" w:rsidRDefault="00CD2D15" w:rsidP="002C7EBD">
            <w:pPr>
              <w:pStyle w:val="TableParagraph"/>
              <w:spacing w:before="112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Applicability</w:t>
            </w:r>
            <w:r>
              <w:rPr>
                <w:rFonts w:ascii="Times New Roman"/>
                <w:spacing w:val="49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and</w:t>
            </w:r>
            <w:r>
              <w:rPr>
                <w:rFonts w:ascii="Times New Roman"/>
                <w:spacing w:val="20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Effective</w:t>
            </w:r>
            <w:r>
              <w:rPr>
                <w:rFonts w:ascii="Times New Roman"/>
                <w:spacing w:val="1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Date</w:t>
            </w:r>
          </w:p>
        </w:tc>
        <w:tc>
          <w:tcPr>
            <w:tcW w:w="1487" w:type="dxa"/>
          </w:tcPr>
          <w:p w:rsidR="00CD2D15" w:rsidRDefault="00CD2D15" w:rsidP="002C7EBD">
            <w:pPr>
              <w:pStyle w:val="TableParagraph"/>
              <w:spacing w:before="112"/>
              <w:ind w:left="2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2"/>
                <w:sz w:val="25"/>
              </w:rPr>
              <w:t>1</w:t>
            </w:r>
          </w:p>
        </w:tc>
      </w:tr>
      <w:tr w:rsidR="00CD2D15" w:rsidTr="002C7EBD">
        <w:trPr>
          <w:trHeight w:val="570"/>
        </w:trPr>
        <w:tc>
          <w:tcPr>
            <w:tcW w:w="1187" w:type="dxa"/>
          </w:tcPr>
          <w:p w:rsidR="00CD2D15" w:rsidRDefault="00CD2D15" w:rsidP="002C7EBD">
            <w:pPr>
              <w:pStyle w:val="TableParagraph"/>
              <w:spacing w:before="112"/>
              <w:ind w:left="492" w:right="45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3.</w:t>
            </w:r>
          </w:p>
        </w:tc>
        <w:tc>
          <w:tcPr>
            <w:tcW w:w="6578" w:type="dxa"/>
          </w:tcPr>
          <w:p w:rsidR="00CD2D15" w:rsidRDefault="00CD2D15" w:rsidP="002C7EBD">
            <w:pPr>
              <w:pStyle w:val="TableParagraph"/>
              <w:spacing w:before="112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Purpose</w:t>
            </w:r>
          </w:p>
        </w:tc>
        <w:tc>
          <w:tcPr>
            <w:tcW w:w="1487" w:type="dxa"/>
          </w:tcPr>
          <w:p w:rsidR="00CD2D15" w:rsidRDefault="00CD2D15" w:rsidP="002C7EBD">
            <w:pPr>
              <w:pStyle w:val="TableParagraph"/>
              <w:spacing w:before="112"/>
              <w:ind w:left="2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2"/>
                <w:sz w:val="25"/>
              </w:rPr>
              <w:t>1</w:t>
            </w:r>
          </w:p>
        </w:tc>
      </w:tr>
      <w:tr w:rsidR="00CD2D15" w:rsidTr="002C7EBD">
        <w:trPr>
          <w:trHeight w:val="585"/>
        </w:trPr>
        <w:tc>
          <w:tcPr>
            <w:tcW w:w="1187" w:type="dxa"/>
          </w:tcPr>
          <w:p w:rsidR="00CD2D15" w:rsidRDefault="00CD2D15" w:rsidP="002C7EBD">
            <w:pPr>
              <w:pStyle w:val="TableParagraph"/>
              <w:spacing w:before="112"/>
              <w:ind w:left="492" w:right="45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4.</w:t>
            </w:r>
          </w:p>
        </w:tc>
        <w:tc>
          <w:tcPr>
            <w:tcW w:w="6578" w:type="dxa"/>
          </w:tcPr>
          <w:p w:rsidR="00CD2D15" w:rsidRDefault="00CD2D15" w:rsidP="002C7EBD">
            <w:pPr>
              <w:pStyle w:val="TableParagraph"/>
              <w:spacing w:before="112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Definitions</w:t>
            </w:r>
          </w:p>
        </w:tc>
        <w:tc>
          <w:tcPr>
            <w:tcW w:w="1487" w:type="dxa"/>
          </w:tcPr>
          <w:p w:rsidR="00CD2D15" w:rsidRDefault="00CD2D15" w:rsidP="002C7EBD">
            <w:pPr>
              <w:pStyle w:val="TableParagraph"/>
              <w:spacing w:before="112"/>
              <w:ind w:left="2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2"/>
                <w:sz w:val="25"/>
              </w:rPr>
              <w:t>2</w:t>
            </w:r>
          </w:p>
        </w:tc>
      </w:tr>
      <w:tr w:rsidR="00CD2D15" w:rsidTr="002C7EBD">
        <w:trPr>
          <w:trHeight w:val="583"/>
        </w:trPr>
        <w:tc>
          <w:tcPr>
            <w:tcW w:w="1187" w:type="dxa"/>
            <w:tcBorders>
              <w:bottom w:val="single" w:sz="8" w:space="0" w:color="000000"/>
            </w:tcBorders>
          </w:tcPr>
          <w:p w:rsidR="00CD2D15" w:rsidRDefault="00CD2D15" w:rsidP="002C7EBD">
            <w:pPr>
              <w:pStyle w:val="TableParagraph"/>
              <w:spacing w:before="112"/>
              <w:ind w:left="492" w:right="45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5.</w:t>
            </w:r>
          </w:p>
        </w:tc>
        <w:tc>
          <w:tcPr>
            <w:tcW w:w="6578" w:type="dxa"/>
            <w:tcBorders>
              <w:bottom w:val="single" w:sz="8" w:space="0" w:color="000000"/>
            </w:tcBorders>
          </w:tcPr>
          <w:p w:rsidR="00CD2D15" w:rsidRDefault="00CD2D15" w:rsidP="002C7EBD">
            <w:pPr>
              <w:pStyle w:val="TableParagraph"/>
              <w:spacing w:before="112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Policy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</w:tcPr>
          <w:p w:rsidR="00CD2D15" w:rsidRDefault="00CD2D15" w:rsidP="002C7EBD">
            <w:pPr>
              <w:pStyle w:val="TableParagraph"/>
              <w:spacing w:before="112"/>
              <w:ind w:left="21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2"/>
                <w:sz w:val="25"/>
              </w:rPr>
              <w:t>6</w:t>
            </w:r>
          </w:p>
        </w:tc>
      </w:tr>
      <w:tr w:rsidR="00CD2D15" w:rsidTr="002C7EBD">
        <w:trPr>
          <w:trHeight w:val="568"/>
        </w:trPr>
        <w:tc>
          <w:tcPr>
            <w:tcW w:w="1187" w:type="dxa"/>
            <w:tcBorders>
              <w:top w:val="single" w:sz="8" w:space="0" w:color="000000"/>
            </w:tcBorders>
          </w:tcPr>
          <w:p w:rsidR="00CD2D15" w:rsidRDefault="00CD2D15" w:rsidP="002C7EBD">
            <w:pPr>
              <w:pStyle w:val="TableParagraph"/>
              <w:spacing w:before="94"/>
              <w:ind w:left="492" w:right="45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6.</w:t>
            </w:r>
          </w:p>
        </w:tc>
        <w:tc>
          <w:tcPr>
            <w:tcW w:w="6578" w:type="dxa"/>
            <w:tcBorders>
              <w:top w:val="single" w:sz="8" w:space="0" w:color="000000"/>
            </w:tcBorders>
          </w:tcPr>
          <w:p w:rsidR="00CD2D15" w:rsidRDefault="00CD2D15" w:rsidP="002C7EBD">
            <w:pPr>
              <w:pStyle w:val="TableParagraph"/>
              <w:spacing w:before="94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Related</w:t>
            </w:r>
            <w:r>
              <w:rPr>
                <w:rFonts w:ascii="Times New Roman"/>
                <w:spacing w:val="10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Party</w:t>
            </w:r>
            <w:r>
              <w:rPr>
                <w:rFonts w:ascii="Times New Roman"/>
                <w:spacing w:val="10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Transactions</w:t>
            </w:r>
            <w:r>
              <w:rPr>
                <w:rFonts w:ascii="Times New Roman"/>
                <w:spacing w:val="5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not</w:t>
            </w:r>
            <w:r>
              <w:rPr>
                <w:rFonts w:ascii="Times New Roman"/>
                <w:spacing w:val="23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approved</w:t>
            </w:r>
            <w:r>
              <w:rPr>
                <w:rFonts w:ascii="Times New Roman"/>
                <w:spacing w:val="60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under</w:t>
            </w:r>
            <w:r>
              <w:rPr>
                <w:rFonts w:ascii="Times New Roman"/>
                <w:spacing w:val="2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this</w:t>
            </w:r>
            <w:r>
              <w:rPr>
                <w:rFonts w:ascii="Times New Roman"/>
                <w:spacing w:val="24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Policy</w:t>
            </w:r>
          </w:p>
        </w:tc>
        <w:tc>
          <w:tcPr>
            <w:tcW w:w="1487" w:type="dxa"/>
            <w:tcBorders>
              <w:top w:val="single" w:sz="8" w:space="0" w:color="000000"/>
            </w:tcBorders>
          </w:tcPr>
          <w:p w:rsidR="00CD2D15" w:rsidRDefault="00CD2D15" w:rsidP="002C7EBD">
            <w:pPr>
              <w:pStyle w:val="TableParagraph"/>
              <w:spacing w:before="94"/>
              <w:ind w:right="97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</w:t>
            </w:r>
          </w:p>
        </w:tc>
      </w:tr>
      <w:tr w:rsidR="00CD2D15" w:rsidTr="002C7EBD">
        <w:trPr>
          <w:trHeight w:val="585"/>
        </w:trPr>
        <w:tc>
          <w:tcPr>
            <w:tcW w:w="1187" w:type="dxa"/>
          </w:tcPr>
          <w:p w:rsidR="00CD2D15" w:rsidRDefault="00CD2D15" w:rsidP="002C7EBD">
            <w:pPr>
              <w:pStyle w:val="TableParagraph"/>
              <w:spacing w:before="111"/>
              <w:ind w:left="492" w:right="45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7.</w:t>
            </w:r>
          </w:p>
        </w:tc>
        <w:tc>
          <w:tcPr>
            <w:tcW w:w="6578" w:type="dxa"/>
          </w:tcPr>
          <w:p w:rsidR="00CD2D15" w:rsidRDefault="00CD2D15" w:rsidP="002C7EBD">
            <w:pPr>
              <w:pStyle w:val="TableParagraph"/>
              <w:spacing w:before="111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General</w:t>
            </w:r>
            <w:r>
              <w:rPr>
                <w:rFonts w:ascii="Times New Roman"/>
                <w:spacing w:val="38"/>
                <w:sz w:val="25"/>
              </w:rPr>
              <w:t xml:space="preserve"> </w:t>
            </w:r>
            <w:r>
              <w:rPr>
                <w:rFonts w:ascii="Times New Roman"/>
                <w:sz w:val="25"/>
              </w:rPr>
              <w:t>Principles</w:t>
            </w:r>
          </w:p>
        </w:tc>
        <w:tc>
          <w:tcPr>
            <w:tcW w:w="1487" w:type="dxa"/>
          </w:tcPr>
          <w:p w:rsidR="00CD2D15" w:rsidRDefault="00CD2D15" w:rsidP="002C7EBD">
            <w:pPr>
              <w:pStyle w:val="TableParagraph"/>
              <w:spacing w:before="111"/>
              <w:ind w:right="97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</w:t>
            </w:r>
          </w:p>
        </w:tc>
      </w:tr>
      <w:tr w:rsidR="00CD2D15" w:rsidTr="002C7EBD">
        <w:trPr>
          <w:trHeight w:val="570"/>
        </w:trPr>
        <w:tc>
          <w:tcPr>
            <w:tcW w:w="1187" w:type="dxa"/>
          </w:tcPr>
          <w:p w:rsidR="00CD2D15" w:rsidRDefault="00CD2D15" w:rsidP="002C7EBD">
            <w:pPr>
              <w:pStyle w:val="TableParagraph"/>
              <w:spacing w:before="111"/>
              <w:ind w:left="492" w:right="45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8.</w:t>
            </w:r>
          </w:p>
        </w:tc>
        <w:tc>
          <w:tcPr>
            <w:tcW w:w="6578" w:type="dxa"/>
          </w:tcPr>
          <w:p w:rsidR="00CD2D15" w:rsidRDefault="00CD2D15" w:rsidP="002C7EBD">
            <w:pPr>
              <w:pStyle w:val="TableParagraph"/>
              <w:spacing w:before="111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Disclosures</w:t>
            </w:r>
          </w:p>
        </w:tc>
        <w:tc>
          <w:tcPr>
            <w:tcW w:w="1487" w:type="dxa"/>
          </w:tcPr>
          <w:p w:rsidR="00CD2D15" w:rsidRDefault="00CD2D15" w:rsidP="002C7EBD">
            <w:pPr>
              <w:pStyle w:val="TableParagraph"/>
              <w:spacing w:before="111"/>
              <w:ind w:right="97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10</w:t>
            </w:r>
          </w:p>
        </w:tc>
      </w:tr>
      <w:tr w:rsidR="00CD2D15" w:rsidTr="002C7EBD">
        <w:trPr>
          <w:trHeight w:val="585"/>
        </w:trPr>
        <w:tc>
          <w:tcPr>
            <w:tcW w:w="1187" w:type="dxa"/>
          </w:tcPr>
          <w:p w:rsidR="00CD2D15" w:rsidRDefault="00CD2D15" w:rsidP="002C7EBD">
            <w:pPr>
              <w:pStyle w:val="TableParagraph"/>
              <w:spacing w:before="112"/>
              <w:ind w:left="492" w:right="452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9.</w:t>
            </w:r>
          </w:p>
        </w:tc>
        <w:tc>
          <w:tcPr>
            <w:tcW w:w="6578" w:type="dxa"/>
          </w:tcPr>
          <w:p w:rsidR="00CD2D15" w:rsidRDefault="00CD2D15" w:rsidP="002C7EBD">
            <w:pPr>
              <w:pStyle w:val="TableParagraph"/>
              <w:spacing w:before="112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General</w:t>
            </w:r>
          </w:p>
        </w:tc>
        <w:tc>
          <w:tcPr>
            <w:tcW w:w="1487" w:type="dxa"/>
          </w:tcPr>
          <w:p w:rsidR="00CD2D15" w:rsidRDefault="00CD2D15" w:rsidP="002C7EBD">
            <w:pPr>
              <w:pStyle w:val="TableParagraph"/>
              <w:spacing w:before="112"/>
              <w:ind w:right="97"/>
              <w:jc w:val="center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11</w:t>
            </w:r>
          </w:p>
        </w:tc>
      </w:tr>
    </w:tbl>
    <w:p w:rsidR="00CD2D15" w:rsidRDefault="00CD2D15" w:rsidP="00CD2D15">
      <w:pPr>
        <w:jc w:val="center"/>
        <w:rPr>
          <w:rFonts w:ascii="Times New Roman"/>
          <w:sz w:val="25"/>
        </w:rPr>
        <w:sectPr w:rsidR="00CD2D15">
          <w:pgSz w:w="12240" w:h="15840"/>
          <w:pgMar w:top="1360" w:right="1160" w:bottom="280" w:left="1200" w:header="720" w:footer="720" w:gutter="0"/>
          <w:cols w:space="720"/>
        </w:sectPr>
      </w:pPr>
    </w:p>
    <w:p w:rsidR="00CD2D15" w:rsidRDefault="00CD2D15" w:rsidP="00CD2D15">
      <w:pPr>
        <w:pStyle w:val="Heading1"/>
        <w:spacing w:before="25"/>
        <w:ind w:left="3362" w:right="3391"/>
      </w:pPr>
      <w:r>
        <w:lastRenderedPageBreak/>
        <w:t xml:space="preserve">PEE CEE COSMA SOPE </w:t>
      </w:r>
      <w:r>
        <w:rPr>
          <w:spacing w:val="8"/>
        </w:rPr>
        <w:t xml:space="preserve"> </w:t>
      </w:r>
      <w:r>
        <w:t>LIMITED</w:t>
      </w:r>
    </w:p>
    <w:p w:rsidR="00CD2D15" w:rsidRDefault="00CD2D15" w:rsidP="00CD2D15">
      <w:pPr>
        <w:spacing w:before="168"/>
        <w:ind w:left="2177" w:right="2225"/>
        <w:jc w:val="center"/>
        <w:rPr>
          <w:b/>
          <w:sz w:val="28"/>
        </w:rPr>
      </w:pPr>
      <w:r>
        <w:rPr>
          <w:b/>
          <w:sz w:val="28"/>
        </w:rPr>
        <w:t>POLICY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RELATED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PARTY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TRANSACTIONS</w:t>
      </w:r>
    </w:p>
    <w:p w:rsidR="00CD2D15" w:rsidRDefault="00CD2D15" w:rsidP="00CD2D15">
      <w:pPr>
        <w:pStyle w:val="BodyText"/>
        <w:spacing w:before="7"/>
        <w:jc w:val="left"/>
        <w:rPr>
          <w:b/>
          <w:sz w:val="41"/>
        </w:rPr>
      </w:pPr>
    </w:p>
    <w:p w:rsidR="00CD2D15" w:rsidRDefault="00CD2D15" w:rsidP="00CD2D15">
      <w:pPr>
        <w:pStyle w:val="Heading2"/>
        <w:numPr>
          <w:ilvl w:val="0"/>
          <w:numId w:val="11"/>
        </w:numPr>
        <w:tabs>
          <w:tab w:val="left" w:pos="602"/>
        </w:tabs>
        <w:ind w:hanging="361"/>
      </w:pPr>
      <w:r>
        <w:t>INTRODUCTION</w:t>
      </w:r>
    </w:p>
    <w:p w:rsidR="00CD2D15" w:rsidRDefault="00CD2D15" w:rsidP="00CD2D15">
      <w:pPr>
        <w:pStyle w:val="BodyText"/>
        <w:spacing w:before="173" w:line="273" w:lineRule="auto"/>
        <w:ind w:left="601" w:right="263"/>
      </w:pPr>
      <w:r>
        <w:t>PEE CEE COSMA SOPE LIMITED (the "Company") recognizes that certain relationships can present</w:t>
      </w:r>
      <w:r>
        <w:rPr>
          <w:spacing w:val="1"/>
        </w:rPr>
        <w:t xml:space="preserve"> </w:t>
      </w:r>
      <w:r>
        <w:t>potential or actual conflicts of interest and may raise questions about whether transactions</w:t>
      </w:r>
      <w:r>
        <w:rPr>
          <w:spacing w:val="1"/>
        </w:rPr>
        <w:t xml:space="preserve"> </w:t>
      </w:r>
      <w:r>
        <w:t>associated with such relationships are consistent with Company's and its stakeholders' best</w:t>
      </w:r>
      <w:r>
        <w:rPr>
          <w:spacing w:val="1"/>
        </w:rPr>
        <w:t xml:space="preserve"> </w:t>
      </w:r>
      <w:r>
        <w:t>interests.</w:t>
      </w:r>
    </w:p>
    <w:p w:rsidR="00CD2D15" w:rsidRDefault="00CD2D15" w:rsidP="00CD2D15">
      <w:pPr>
        <w:pStyle w:val="BodyText"/>
        <w:spacing w:before="135" w:line="276" w:lineRule="auto"/>
        <w:ind w:left="601" w:right="282"/>
      </w:pPr>
      <w:r>
        <w:t>The Company must specifically ensure that certain Related Party Transactions (as defined</w:t>
      </w:r>
      <w:r>
        <w:rPr>
          <w:spacing w:val="1"/>
        </w:rPr>
        <w:t xml:space="preserve"> </w:t>
      </w:r>
      <w:r>
        <w:t>below)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disclosed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requirements</w:t>
      </w:r>
      <w:r>
        <w:rPr>
          <w:spacing w:val="4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Company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subject.</w:t>
      </w:r>
    </w:p>
    <w:p w:rsidR="00CD2D15" w:rsidRDefault="00CD2D15" w:rsidP="00CD2D15">
      <w:pPr>
        <w:pStyle w:val="BodyText"/>
        <w:spacing w:before="115" w:line="276" w:lineRule="auto"/>
        <w:ind w:left="601" w:right="268"/>
      </w:pPr>
      <w:r>
        <w:t>The then applicable equity listing agreement with stock exchanges mandated formulation of</w:t>
      </w:r>
      <w:r>
        <w:rPr>
          <w:spacing w:val="-52"/>
        </w:rPr>
        <w:t xml:space="preserve"> </w:t>
      </w:r>
      <w:r>
        <w:rPr>
          <w:spacing w:val="-1"/>
        </w:rPr>
        <w:t xml:space="preserve">a policy on transactions with Related Parties and dealing with Related Party </w:t>
      </w:r>
      <w:r>
        <w:t>Transactions. As</w:t>
      </w:r>
      <w:r>
        <w:rPr>
          <w:spacing w:val="1"/>
        </w:rPr>
        <w:t xml:space="preserve"> </w:t>
      </w:r>
      <w:r>
        <w:t>part of its corporate governance practices, the Board of Directors (the "Board") of PEE CEE COSMA SOPE LIMITED. has, in its meeting held on 11</w:t>
      </w:r>
      <w:r w:rsidRPr="00CD2D15">
        <w:rPr>
          <w:vertAlign w:val="superscript"/>
        </w:rPr>
        <w:t>th</w:t>
      </w:r>
      <w:r>
        <w:t xml:space="preserve">  August, 2021, adopted this Policy regarding the</w:t>
      </w:r>
      <w:r>
        <w:rPr>
          <w:spacing w:val="1"/>
        </w:rPr>
        <w:t xml:space="preserve"> </w:t>
      </w:r>
      <w:r>
        <w:t>review and approval</w:t>
      </w:r>
      <w:r>
        <w:rPr>
          <w:spacing w:val="1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Related Party Transactions in order to set forth the procedures</w:t>
      </w:r>
      <w:r>
        <w:rPr>
          <w:spacing w:val="1"/>
        </w:rPr>
        <w:t xml:space="preserve"> </w:t>
      </w:r>
      <w:r>
        <w:t>under</w:t>
      </w:r>
      <w:r>
        <w:rPr>
          <w:spacing w:val="45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certain</w:t>
      </w:r>
      <w:r>
        <w:rPr>
          <w:spacing w:val="35"/>
        </w:rPr>
        <w:t xml:space="preserve"> </w:t>
      </w:r>
      <w:r>
        <w:t>transactions</w:t>
      </w:r>
      <w:r>
        <w:rPr>
          <w:spacing w:val="50"/>
        </w:rPr>
        <w:t xml:space="preserve"> </w:t>
      </w:r>
      <w:r>
        <w:t>must</w:t>
      </w:r>
      <w:r>
        <w:rPr>
          <w:spacing w:val="35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reviewed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approved</w:t>
      </w:r>
      <w:r>
        <w:rPr>
          <w:spacing w:val="35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ratified,</w:t>
      </w:r>
      <w:r>
        <w:rPr>
          <w:spacing w:val="41"/>
        </w:rPr>
        <w:t xml:space="preserve"> </w:t>
      </w:r>
      <w:r>
        <w:t>applicable</w:t>
      </w:r>
    </w:p>
    <w:p w:rsidR="00CD2D15" w:rsidRDefault="00CD2D15" w:rsidP="00CD2D15">
      <w:pPr>
        <w:pStyle w:val="BodyText"/>
        <w:spacing w:before="5"/>
        <w:ind w:left="601"/>
      </w:pPr>
      <w:r>
        <w:t>w.e.f. 1</w:t>
      </w:r>
      <w:r>
        <w:rPr>
          <w:vertAlign w:val="superscript"/>
        </w:rPr>
        <w:t>st</w:t>
      </w:r>
      <w:r>
        <w:rPr>
          <w:spacing w:val="6"/>
        </w:rPr>
        <w:t xml:space="preserve"> </w:t>
      </w:r>
      <w:r>
        <w:t>September,</w:t>
      </w:r>
      <w:r>
        <w:rPr>
          <w:spacing w:val="2"/>
        </w:rPr>
        <w:t xml:space="preserve"> </w:t>
      </w:r>
      <w:r>
        <w:t>2021.</w:t>
      </w:r>
    </w:p>
    <w:p w:rsidR="00CD2D15" w:rsidRDefault="00CD2D15" w:rsidP="00CD2D15">
      <w:pPr>
        <w:pStyle w:val="BodyText"/>
        <w:spacing w:before="158" w:line="276" w:lineRule="auto"/>
        <w:ind w:left="601" w:right="257"/>
      </w:pPr>
      <w:r>
        <w:t>The</w:t>
      </w:r>
      <w:r>
        <w:rPr>
          <w:spacing w:val="1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updated/modified</w:t>
      </w:r>
      <w:r>
        <w:rPr>
          <w:spacing w:val="1"/>
        </w:rPr>
        <w:t xml:space="preserve"> </w:t>
      </w: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Securities and Exchange Board of India (Listing Obligations and Disclosure Requirements)</w:t>
      </w:r>
      <w:r>
        <w:rPr>
          <w:spacing w:val="1"/>
        </w:rPr>
        <w:t xml:space="preserve"> </w:t>
      </w:r>
      <w:r>
        <w:t>Regulations,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(“SEBI</w:t>
      </w:r>
      <w:r>
        <w:rPr>
          <w:spacing w:val="1"/>
        </w:rPr>
        <w:t xml:space="preserve"> </w:t>
      </w:r>
      <w:r>
        <w:t>LODR</w:t>
      </w:r>
      <w:r>
        <w:rPr>
          <w:spacing w:val="1"/>
        </w:rPr>
        <w:t xml:space="preserve"> </w:t>
      </w:r>
      <w:r>
        <w:t>Regulations”)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amended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incorporating necessary changes in the said policy, as per the requirements of SEBI LODR</w:t>
      </w:r>
      <w:r>
        <w:rPr>
          <w:spacing w:val="1"/>
        </w:rPr>
        <w:t xml:space="preserve"> </w:t>
      </w:r>
      <w:r>
        <w:t>Regulations.</w:t>
      </w:r>
    </w:p>
    <w:p w:rsidR="00CD2D15" w:rsidRDefault="00CD2D15" w:rsidP="00CD2D15">
      <w:pPr>
        <w:pStyle w:val="BodyText"/>
        <w:spacing w:before="2"/>
        <w:jc w:val="left"/>
        <w:rPr>
          <w:sz w:val="34"/>
        </w:rPr>
      </w:pPr>
    </w:p>
    <w:p w:rsidR="00CD2D15" w:rsidRDefault="00CD2D15" w:rsidP="00CD2D15">
      <w:pPr>
        <w:pStyle w:val="Heading2"/>
        <w:numPr>
          <w:ilvl w:val="0"/>
          <w:numId w:val="11"/>
        </w:numPr>
        <w:tabs>
          <w:tab w:val="left" w:pos="602"/>
        </w:tabs>
        <w:ind w:hanging="361"/>
      </w:pPr>
      <w:r>
        <w:t>APPLICABILITY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EFFECTIVE</w:t>
      </w:r>
      <w:r>
        <w:rPr>
          <w:spacing w:val="6"/>
        </w:rPr>
        <w:t xml:space="preserve"> </w:t>
      </w:r>
      <w:r>
        <w:t>DATE</w:t>
      </w:r>
    </w:p>
    <w:p w:rsidR="00CD2D15" w:rsidRDefault="00CD2D15" w:rsidP="00CD2D15">
      <w:pPr>
        <w:pStyle w:val="BodyText"/>
        <w:spacing w:before="158" w:line="276" w:lineRule="auto"/>
        <w:ind w:left="601" w:right="266"/>
      </w:pPr>
      <w:r>
        <w:t>This</w:t>
      </w:r>
      <w:r>
        <w:rPr>
          <w:spacing w:val="1"/>
        </w:rPr>
        <w:t xml:space="preserve"> </w:t>
      </w:r>
      <w:r>
        <w:t>Policy is</w:t>
      </w:r>
      <w:r>
        <w:rPr>
          <w:spacing w:val="1"/>
        </w:rPr>
        <w:t xml:space="preserve"> </w:t>
      </w:r>
      <w:r>
        <w:t>applicable to the Company with effect from 1</w:t>
      </w:r>
      <w:r>
        <w:rPr>
          <w:vertAlign w:val="superscript"/>
        </w:rPr>
        <w:t>st</w:t>
      </w:r>
      <w:r>
        <w:t xml:space="preserve"> September, 2021 to regulate</w:t>
      </w:r>
      <w:r>
        <w:rPr>
          <w:spacing w:val="1"/>
        </w:rPr>
        <w:t xml:space="preserve"> </w:t>
      </w:r>
      <w:r>
        <w:rPr>
          <w:spacing w:val="-2"/>
        </w:rPr>
        <w:t xml:space="preserve">transactions between </w:t>
      </w:r>
      <w:r>
        <w:rPr>
          <w:spacing w:val="-1"/>
        </w:rPr>
        <w:t>the Company and its Related Parties based on the applicable laws and</w:t>
      </w:r>
      <w:r>
        <w:t xml:space="preserve"> regulations.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amendments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Policy from time to time shall be</w:t>
      </w:r>
      <w:r>
        <w:rPr>
          <w:spacing w:val="1"/>
        </w:rPr>
        <w:t xml:space="preserve"> </w:t>
      </w:r>
      <w:r>
        <w:t>deemed to be applicable effective from the respective dates of applicability mentioned in</w:t>
      </w:r>
      <w:r>
        <w:rPr>
          <w:spacing w:val="1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Policy.</w:t>
      </w:r>
    </w:p>
    <w:p w:rsidR="00CD2D15" w:rsidRDefault="00CD2D15" w:rsidP="00CD2D15">
      <w:pPr>
        <w:pStyle w:val="BodyText"/>
        <w:spacing w:before="2"/>
        <w:jc w:val="left"/>
        <w:rPr>
          <w:sz w:val="34"/>
        </w:rPr>
      </w:pPr>
    </w:p>
    <w:p w:rsidR="00CD2D15" w:rsidRDefault="00CD2D15" w:rsidP="00CD2D15">
      <w:pPr>
        <w:pStyle w:val="Heading2"/>
        <w:numPr>
          <w:ilvl w:val="0"/>
          <w:numId w:val="11"/>
        </w:numPr>
        <w:tabs>
          <w:tab w:val="left" w:pos="602"/>
        </w:tabs>
        <w:ind w:hanging="361"/>
      </w:pPr>
      <w:r>
        <w:t>PURPOSE</w:t>
      </w:r>
    </w:p>
    <w:p w:rsidR="00CD2D15" w:rsidRDefault="00CD2D15" w:rsidP="00CD2D15">
      <w:pPr>
        <w:pStyle w:val="BodyText"/>
        <w:spacing w:before="158" w:line="283" w:lineRule="auto"/>
        <w:ind w:left="601" w:right="269"/>
      </w:pP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framed based on 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Listing</w:t>
      </w:r>
      <w:r>
        <w:rPr>
          <w:spacing w:val="1"/>
        </w:rPr>
        <w:t xml:space="preserve"> </w:t>
      </w:r>
      <w:r>
        <w:t>Agreement entered by the</w:t>
      </w:r>
      <w:r>
        <w:rPr>
          <w:spacing w:val="1"/>
        </w:rPr>
        <w:t xml:space="preserve"> </w:t>
      </w:r>
      <w:r>
        <w:t>Company</w:t>
      </w:r>
      <w:r>
        <w:rPr>
          <w:spacing w:val="35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stock</w:t>
      </w:r>
      <w:r>
        <w:rPr>
          <w:spacing w:val="35"/>
        </w:rPr>
        <w:t xml:space="preserve"> </w:t>
      </w:r>
      <w:r>
        <w:t>exchanges</w:t>
      </w:r>
      <w:r>
        <w:rPr>
          <w:spacing w:val="50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modified</w:t>
      </w:r>
      <w:r>
        <w:rPr>
          <w:spacing w:val="34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time</w:t>
      </w:r>
      <w:r>
        <w:rPr>
          <w:spacing w:val="4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comply</w:t>
      </w:r>
      <w:r>
        <w:rPr>
          <w:spacing w:val="35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the</w:t>
      </w:r>
    </w:p>
    <w:p w:rsidR="00CD2D15" w:rsidRDefault="00CD2D15" w:rsidP="00CD2D15">
      <w:pPr>
        <w:spacing w:line="283" w:lineRule="auto"/>
        <w:sectPr w:rsidR="00CD2D15">
          <w:footerReference w:type="default" r:id="rId7"/>
          <w:pgSz w:w="12240" w:h="15840"/>
          <w:pgMar w:top="1420" w:right="1160" w:bottom="1260" w:left="1200" w:header="0" w:footer="1065" w:gutter="0"/>
          <w:pgBorders w:offsetFrom="page">
            <w:top w:val="single" w:sz="12" w:space="24" w:color="000000"/>
            <w:left w:val="single" w:sz="12" w:space="24" w:color="000000"/>
            <w:bottom w:val="single" w:sz="12" w:space="23" w:color="000000"/>
            <w:right w:val="single" w:sz="12" w:space="23" w:color="000000"/>
          </w:pgBorders>
          <w:pgNumType w:start="1"/>
          <w:cols w:space="720"/>
        </w:sectPr>
      </w:pPr>
    </w:p>
    <w:p w:rsidR="00CD2D15" w:rsidRDefault="00CD2D15" w:rsidP="00CD2D15">
      <w:pPr>
        <w:pStyle w:val="BodyText"/>
        <w:spacing w:before="38" w:line="276" w:lineRule="auto"/>
        <w:ind w:left="601" w:right="267"/>
      </w:pPr>
      <w:r>
        <w:lastRenderedPageBreak/>
        <w:t>requirements of SEBI LODR Regulations, the provisions of Section 188 of the Companies Act,</w:t>
      </w:r>
      <w:r>
        <w:rPr>
          <w:spacing w:val="-52"/>
        </w:rPr>
        <w:t xml:space="preserve"> </w:t>
      </w:r>
      <w:r>
        <w:t>2013 and rules made thereunder, as amended from time to time and is intended to ensure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governance</w:t>
      </w:r>
      <w:r>
        <w:rPr>
          <w:spacing w:val="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reporting</w:t>
      </w:r>
      <w:r>
        <w:rPr>
          <w:spacing w:val="2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transactions</w:t>
      </w:r>
      <w:r>
        <w:rPr>
          <w:spacing w:val="4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Related</w:t>
      </w:r>
      <w:r>
        <w:rPr>
          <w:spacing w:val="-9"/>
        </w:rPr>
        <w:t xml:space="preserve"> </w:t>
      </w:r>
      <w:r>
        <w:t>Parties.</w:t>
      </w:r>
    </w:p>
    <w:p w:rsidR="00CD2D15" w:rsidRDefault="00CD2D15" w:rsidP="00CD2D15">
      <w:pPr>
        <w:pStyle w:val="BodyText"/>
        <w:jc w:val="left"/>
        <w:rPr>
          <w:sz w:val="34"/>
        </w:rPr>
      </w:pPr>
    </w:p>
    <w:p w:rsidR="00CD2D15" w:rsidRDefault="00CD2D15" w:rsidP="00CD2D15">
      <w:pPr>
        <w:pStyle w:val="Heading2"/>
        <w:numPr>
          <w:ilvl w:val="0"/>
          <w:numId w:val="11"/>
        </w:numPr>
        <w:tabs>
          <w:tab w:val="left" w:pos="602"/>
        </w:tabs>
        <w:ind w:hanging="361"/>
      </w:pPr>
      <w:r>
        <w:t>DEFINITIONS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58" w:line="276" w:lineRule="auto"/>
        <w:ind w:right="260"/>
        <w:jc w:val="both"/>
        <w:rPr>
          <w:sz w:val="24"/>
        </w:rPr>
      </w:pPr>
      <w:r>
        <w:rPr>
          <w:b/>
          <w:sz w:val="24"/>
        </w:rPr>
        <w:t>“Act"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mean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Companies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framed</w:t>
      </w:r>
      <w:r>
        <w:rPr>
          <w:spacing w:val="1"/>
          <w:sz w:val="24"/>
        </w:rPr>
        <w:t xml:space="preserve"> </w:t>
      </w:r>
      <w:r>
        <w:rPr>
          <w:sz w:val="24"/>
        </w:rPr>
        <w:t>thereunder,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any modifications, amendments, clarifications, circulars or re-enactment</w:t>
      </w:r>
      <w:r>
        <w:rPr>
          <w:spacing w:val="1"/>
          <w:sz w:val="24"/>
        </w:rPr>
        <w:t xml:space="preserve"> </w:t>
      </w:r>
      <w:r>
        <w:rPr>
          <w:sz w:val="24"/>
        </w:rPr>
        <w:t>thereof.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15" w:line="278" w:lineRule="auto"/>
        <w:ind w:right="274"/>
        <w:jc w:val="both"/>
        <w:rPr>
          <w:sz w:val="24"/>
        </w:rPr>
      </w:pPr>
      <w:r>
        <w:rPr>
          <w:b/>
          <w:sz w:val="24"/>
        </w:rPr>
        <w:t>"Arm's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Length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basis"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that is</w:t>
      </w:r>
      <w:r>
        <w:rPr>
          <w:spacing w:val="1"/>
          <w:sz w:val="24"/>
        </w:rPr>
        <w:t xml:space="preserve"> </w:t>
      </w:r>
      <w:r>
        <w:rPr>
          <w:sz w:val="24"/>
        </w:rPr>
        <w:t>conducted as</w:t>
      </w:r>
      <w:r>
        <w:rPr>
          <w:spacing w:val="1"/>
          <w:sz w:val="24"/>
        </w:rPr>
        <w:t xml:space="preserve"> </w:t>
      </w:r>
      <w:r>
        <w:rPr>
          <w:sz w:val="24"/>
        </w:rPr>
        <w:t>if they were unrelated, so that there is</w:t>
      </w:r>
      <w:r>
        <w:rPr>
          <w:spacing w:val="1"/>
          <w:sz w:val="24"/>
        </w:rPr>
        <w:t xml:space="preserve"> </w:t>
      </w:r>
      <w:r>
        <w:rPr>
          <w:sz w:val="24"/>
        </w:rPr>
        <w:t>no conflict of interest. For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of Arm's Length basis, guidance may be taken from the provisions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Pricing</w:t>
      </w:r>
      <w:r>
        <w:rPr>
          <w:spacing w:val="10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19"/>
          <w:sz w:val="24"/>
        </w:rPr>
        <w:t xml:space="preserve"> </w:t>
      </w:r>
      <w:r>
        <w:rPr>
          <w:sz w:val="24"/>
        </w:rPr>
        <w:t>Tax</w:t>
      </w:r>
      <w:r>
        <w:rPr>
          <w:spacing w:val="5"/>
          <w:sz w:val="24"/>
        </w:rPr>
        <w:t xml:space="preserve"> </w:t>
      </w:r>
      <w:r>
        <w:rPr>
          <w:sz w:val="24"/>
        </w:rPr>
        <w:t>Act,</w:t>
      </w:r>
      <w:r>
        <w:rPr>
          <w:spacing w:val="14"/>
          <w:sz w:val="24"/>
        </w:rPr>
        <w:t xml:space="preserve"> </w:t>
      </w:r>
      <w:r>
        <w:rPr>
          <w:sz w:val="24"/>
        </w:rPr>
        <w:t>1961.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12" w:line="276" w:lineRule="auto"/>
        <w:ind w:right="280"/>
        <w:jc w:val="both"/>
        <w:rPr>
          <w:sz w:val="24"/>
        </w:rPr>
      </w:pPr>
      <w:r>
        <w:rPr>
          <w:b/>
          <w:sz w:val="24"/>
        </w:rPr>
        <w:t>"Associate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Company"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other company,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influence, but which is not a subsidiary company of the Company having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influence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venture</w:t>
      </w:r>
      <w:r>
        <w:rPr>
          <w:spacing w:val="5"/>
          <w:sz w:val="24"/>
        </w:rPr>
        <w:t xml:space="preserve"> </w:t>
      </w:r>
      <w:r>
        <w:rPr>
          <w:sz w:val="24"/>
        </w:rPr>
        <w:t>company.</w:t>
      </w:r>
    </w:p>
    <w:p w:rsidR="00CD2D15" w:rsidRDefault="00CD2D15" w:rsidP="00CD2D15">
      <w:pPr>
        <w:pStyle w:val="BodyText"/>
        <w:spacing w:before="131"/>
        <w:ind w:left="1323"/>
      </w:pPr>
      <w:r>
        <w:t>Explanation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clause:</w:t>
      </w:r>
    </w:p>
    <w:p w:rsidR="00CD2D15" w:rsidRDefault="00CD2D15" w:rsidP="00CD2D15">
      <w:pPr>
        <w:pStyle w:val="ListParagraph"/>
        <w:numPr>
          <w:ilvl w:val="2"/>
          <w:numId w:val="11"/>
        </w:numPr>
        <w:tabs>
          <w:tab w:val="left" w:pos="1638"/>
        </w:tabs>
        <w:spacing w:before="157" w:line="276" w:lineRule="auto"/>
        <w:ind w:right="278" w:firstLine="0"/>
        <w:jc w:val="both"/>
        <w:rPr>
          <w:sz w:val="24"/>
        </w:rPr>
      </w:pPr>
      <w:r>
        <w:rPr>
          <w:sz w:val="24"/>
        </w:rPr>
        <w:t>the expression "significant influence" means control of at least twenty per cent of</w:t>
      </w:r>
      <w:r>
        <w:rPr>
          <w:spacing w:val="-52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voting</w:t>
      </w:r>
      <w:r>
        <w:rPr>
          <w:spacing w:val="1"/>
          <w:sz w:val="24"/>
        </w:rPr>
        <w:t xml:space="preserve"> </w:t>
      </w:r>
      <w:r>
        <w:rPr>
          <w:sz w:val="24"/>
        </w:rPr>
        <w:t>power,</w:t>
      </w:r>
      <w:r>
        <w:rPr>
          <w:spacing w:val="1"/>
          <w:sz w:val="24"/>
        </w:rPr>
        <w:t xml:space="preserve"> </w:t>
      </w:r>
      <w:r>
        <w:rPr>
          <w:sz w:val="24"/>
        </w:rPr>
        <w:t>or control</w:t>
      </w:r>
      <w:r>
        <w:rPr>
          <w:spacing w:val="1"/>
          <w:sz w:val="24"/>
        </w:rPr>
        <w:t xml:space="preserve"> </w:t>
      </w:r>
      <w:r>
        <w:rPr>
          <w:sz w:val="24"/>
        </w:rPr>
        <w:t>of or participation in business decisions under an</w:t>
      </w:r>
      <w:r>
        <w:rPr>
          <w:spacing w:val="1"/>
          <w:sz w:val="24"/>
        </w:rPr>
        <w:t xml:space="preserve"> </w:t>
      </w:r>
      <w:r>
        <w:rPr>
          <w:sz w:val="24"/>
        </w:rPr>
        <w:t>agreement;</w:t>
      </w:r>
    </w:p>
    <w:p w:rsidR="00CD2D15" w:rsidRDefault="00CD2D15" w:rsidP="00CD2D15">
      <w:pPr>
        <w:pStyle w:val="ListParagraph"/>
        <w:numPr>
          <w:ilvl w:val="2"/>
          <w:numId w:val="11"/>
        </w:numPr>
        <w:tabs>
          <w:tab w:val="left" w:pos="1698"/>
        </w:tabs>
        <w:spacing w:before="130" w:line="271" w:lineRule="auto"/>
        <w:ind w:right="276" w:firstLine="0"/>
        <w:jc w:val="both"/>
        <w:rPr>
          <w:sz w:val="24"/>
        </w:rPr>
      </w:pPr>
      <w:r>
        <w:rPr>
          <w:sz w:val="24"/>
        </w:rPr>
        <w:t>the expression "joint venture" means a joint arrangement whereby the parties</w:t>
      </w:r>
      <w:r>
        <w:rPr>
          <w:spacing w:val="1"/>
          <w:sz w:val="24"/>
        </w:rPr>
        <w:t xml:space="preserve"> </w:t>
      </w:r>
      <w:r>
        <w:rPr>
          <w:sz w:val="24"/>
        </w:rPr>
        <w:t>that have</w:t>
      </w:r>
      <w:r>
        <w:rPr>
          <w:spacing w:val="1"/>
          <w:sz w:val="24"/>
        </w:rPr>
        <w:t xml:space="preserve"> </w:t>
      </w:r>
      <w:r>
        <w:rPr>
          <w:sz w:val="24"/>
        </w:rPr>
        <w:t>joint control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 have rights</w:t>
      </w:r>
      <w:r>
        <w:rPr>
          <w:spacing w:val="1"/>
          <w:sz w:val="24"/>
        </w:rPr>
        <w:t xml:space="preserve"> </w:t>
      </w:r>
      <w:r>
        <w:rPr>
          <w:sz w:val="24"/>
        </w:rPr>
        <w:t>to the net assets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33" w:line="271" w:lineRule="auto"/>
        <w:ind w:right="280"/>
        <w:jc w:val="both"/>
        <w:rPr>
          <w:sz w:val="24"/>
        </w:rPr>
      </w:pPr>
      <w:r>
        <w:rPr>
          <w:b/>
          <w:sz w:val="24"/>
        </w:rPr>
        <w:t>"Audit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Committee"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"Audit Committee"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34"/>
        <w:ind w:hanging="722"/>
        <w:jc w:val="both"/>
        <w:rPr>
          <w:sz w:val="24"/>
        </w:rPr>
      </w:pPr>
      <w:r>
        <w:rPr>
          <w:b/>
          <w:sz w:val="24"/>
        </w:rPr>
        <w:t>"Board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Directors"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"Board"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9"/>
          <w:sz w:val="24"/>
        </w:rPr>
        <w:t xml:space="preserve"> </w:t>
      </w:r>
      <w:r>
        <w:rPr>
          <w:sz w:val="24"/>
        </w:rPr>
        <w:t>the Board</w:t>
      </w:r>
      <w:r>
        <w:rPr>
          <w:spacing w:val="-6"/>
          <w:sz w:val="24"/>
        </w:rPr>
        <w:t xml:space="preserve"> </w:t>
      </w:r>
      <w:r>
        <w:rPr>
          <w:sz w:val="24"/>
        </w:rPr>
        <w:t>of Directors</w:t>
      </w:r>
      <w:r>
        <w:rPr>
          <w:spacing w:val="10"/>
          <w:sz w:val="24"/>
        </w:rPr>
        <w:t xml:space="preserve"> </w:t>
      </w:r>
      <w:r>
        <w:rPr>
          <w:sz w:val="24"/>
        </w:rPr>
        <w:t>of the Company.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57" w:line="276" w:lineRule="auto"/>
        <w:ind w:right="275"/>
        <w:jc w:val="both"/>
        <w:rPr>
          <w:sz w:val="24"/>
        </w:rPr>
      </w:pPr>
      <w:r>
        <w:rPr>
          <w:b/>
          <w:sz w:val="24"/>
        </w:rPr>
        <w:t xml:space="preserve">“Control” </w:t>
      </w:r>
      <w:r>
        <w:rPr>
          <w:sz w:val="24"/>
        </w:rPr>
        <w:t>shall include the right to appoint majority of the directors or to control the</w:t>
      </w:r>
      <w:r>
        <w:rPr>
          <w:spacing w:val="-52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decisions</w:t>
      </w:r>
      <w:r>
        <w:rPr>
          <w:spacing w:val="1"/>
          <w:sz w:val="24"/>
        </w:rPr>
        <w:t xml:space="preserve"> </w:t>
      </w:r>
      <w:r>
        <w:rPr>
          <w:sz w:val="24"/>
        </w:rPr>
        <w:t>exercisable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acting</w:t>
      </w:r>
      <w:r>
        <w:rPr>
          <w:spacing w:val="1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concert,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virtue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shareholding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shareholders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voting</w:t>
      </w:r>
      <w:r>
        <w:rPr>
          <w:spacing w:val="1"/>
          <w:sz w:val="24"/>
        </w:rPr>
        <w:t xml:space="preserve"> </w:t>
      </w:r>
      <w:r>
        <w:rPr>
          <w:sz w:val="24"/>
        </w:rPr>
        <w:t>agreements</w:t>
      </w:r>
      <w:r>
        <w:rPr>
          <w:spacing w:val="14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any other</w:t>
      </w:r>
      <w:r>
        <w:rPr>
          <w:spacing w:val="11"/>
          <w:sz w:val="24"/>
        </w:rPr>
        <w:t xml:space="preserve"> </w:t>
      </w:r>
      <w:r>
        <w:rPr>
          <w:sz w:val="24"/>
        </w:rPr>
        <w:t>manner.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32"/>
        <w:ind w:hanging="722"/>
        <w:jc w:val="both"/>
        <w:rPr>
          <w:sz w:val="24"/>
        </w:rPr>
      </w:pPr>
      <w:r>
        <w:rPr>
          <w:b/>
          <w:sz w:val="24"/>
        </w:rPr>
        <w:t>“Company"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means</w:t>
      </w:r>
      <w:r>
        <w:rPr>
          <w:spacing w:val="12"/>
          <w:sz w:val="24"/>
        </w:rPr>
        <w:t xml:space="preserve"> </w:t>
      </w:r>
      <w:r>
        <w:rPr>
          <w:sz w:val="24"/>
        </w:rPr>
        <w:t>Pee Cee Cosma Sope</w:t>
      </w:r>
      <w:r>
        <w:rPr>
          <w:spacing w:val="5"/>
          <w:sz w:val="24"/>
        </w:rPr>
        <w:t xml:space="preserve"> </w:t>
      </w:r>
      <w:r>
        <w:rPr>
          <w:sz w:val="24"/>
        </w:rPr>
        <w:t>Limited.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58" w:line="283" w:lineRule="auto"/>
        <w:ind w:right="271"/>
        <w:jc w:val="both"/>
        <w:rPr>
          <w:sz w:val="24"/>
        </w:rPr>
      </w:pPr>
      <w:r>
        <w:rPr>
          <w:sz w:val="24"/>
        </w:rPr>
        <w:t>"</w:t>
      </w:r>
      <w:r>
        <w:rPr>
          <w:b/>
          <w:sz w:val="24"/>
        </w:rPr>
        <w:t>Key Managerial Personnel</w:t>
      </w:r>
      <w:r>
        <w:rPr>
          <w:sz w:val="24"/>
        </w:rPr>
        <w:t>" means Key Managerial Personnel of the Company in</w:t>
      </w:r>
      <w:r>
        <w:rPr>
          <w:spacing w:val="1"/>
          <w:sz w:val="24"/>
        </w:rPr>
        <w:t xml:space="preserve"> </w:t>
      </w:r>
      <w:r>
        <w:rPr>
          <w:sz w:val="24"/>
        </w:rPr>
        <w:t>terms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Accounting</w:t>
      </w:r>
      <w:r>
        <w:rPr>
          <w:spacing w:val="24"/>
          <w:sz w:val="24"/>
        </w:rPr>
        <w:t xml:space="preserve"> </w:t>
      </w:r>
      <w:r>
        <w:rPr>
          <w:sz w:val="24"/>
        </w:rPr>
        <w:t>Standard</w:t>
      </w:r>
      <w:r>
        <w:rPr>
          <w:spacing w:val="11"/>
          <w:sz w:val="24"/>
        </w:rPr>
        <w:t xml:space="preserve"> </w:t>
      </w:r>
      <w:r>
        <w:rPr>
          <w:sz w:val="24"/>
        </w:rPr>
        <w:t>(Ind</w:t>
      </w:r>
      <w:r>
        <w:rPr>
          <w:spacing w:val="18"/>
          <w:sz w:val="24"/>
        </w:rPr>
        <w:t xml:space="preserve"> </w:t>
      </w:r>
      <w:r>
        <w:rPr>
          <w:sz w:val="24"/>
        </w:rPr>
        <w:t>AS)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24.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04"/>
        <w:ind w:hanging="722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Listing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Agreement</w:t>
      </w:r>
      <w:r>
        <w:rPr>
          <w:sz w:val="24"/>
        </w:rPr>
        <w:t>”</w:t>
      </w:r>
      <w:r>
        <w:rPr>
          <w:spacing w:val="2"/>
          <w:sz w:val="24"/>
        </w:rPr>
        <w:t xml:space="preserve"> </w:t>
      </w:r>
      <w:r>
        <w:rPr>
          <w:sz w:val="24"/>
        </w:rPr>
        <w:t>means</w:t>
      </w:r>
      <w:r>
        <w:rPr>
          <w:spacing w:val="10"/>
          <w:sz w:val="24"/>
        </w:rPr>
        <w:t xml:space="preserve"> </w:t>
      </w:r>
      <w:r>
        <w:rPr>
          <w:sz w:val="24"/>
        </w:rPr>
        <w:t>listing</w:t>
      </w:r>
      <w:r>
        <w:rPr>
          <w:spacing w:val="5"/>
          <w:sz w:val="24"/>
        </w:rPr>
        <w:t xml:space="preserve"> </w:t>
      </w:r>
      <w:r>
        <w:rPr>
          <w:sz w:val="24"/>
        </w:rPr>
        <w:t>agreement</w:t>
      </w:r>
      <w:r>
        <w:rPr>
          <w:spacing w:val="-6"/>
          <w:sz w:val="24"/>
        </w:rPr>
        <w:t xml:space="preserve"> </w:t>
      </w:r>
      <w:r>
        <w:rPr>
          <w:sz w:val="24"/>
        </w:rPr>
        <w:t>entered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Company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</w:p>
    <w:p w:rsidR="00CD2D15" w:rsidRDefault="00CD2D15" w:rsidP="00CD2D15">
      <w:pPr>
        <w:jc w:val="both"/>
        <w:rPr>
          <w:sz w:val="24"/>
        </w:rPr>
        <w:sectPr w:rsidR="00CD2D15">
          <w:pgSz w:w="12240" w:h="15840"/>
          <w:pgMar w:top="1400" w:right="1160" w:bottom="1260" w:left="1200" w:header="0" w:footer="1065" w:gutter="0"/>
          <w:cols w:space="720"/>
        </w:sectPr>
      </w:pPr>
    </w:p>
    <w:p w:rsidR="00CD2D15" w:rsidRDefault="00CD2D15" w:rsidP="00CD2D15">
      <w:pPr>
        <w:pStyle w:val="BodyText"/>
        <w:spacing w:before="38" w:line="271" w:lineRule="auto"/>
        <w:ind w:left="1323" w:right="271"/>
      </w:pPr>
      <w:r>
        <w:lastRenderedPageBreak/>
        <w:t>stock exchanges</w:t>
      </w:r>
      <w:r>
        <w:rPr>
          <w:spacing w:val="1"/>
        </w:rPr>
        <w:t xml:space="preserve"> </w:t>
      </w:r>
      <w:r>
        <w:t>on which the Company’s</w:t>
      </w:r>
      <w:r>
        <w:rPr>
          <w:spacing w:val="1"/>
        </w:rPr>
        <w:t xml:space="preserve"> </w:t>
      </w:r>
      <w:r>
        <w:t>securities</w:t>
      </w:r>
      <w:r>
        <w:rPr>
          <w:spacing w:val="54"/>
        </w:rPr>
        <w:t xml:space="preserve"> </w:t>
      </w:r>
      <w:r>
        <w:t>are listed, as amended from</w:t>
      </w:r>
      <w:r>
        <w:rPr>
          <w:spacing w:val="1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time.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33" w:line="276" w:lineRule="auto"/>
        <w:ind w:right="257"/>
        <w:jc w:val="both"/>
        <w:rPr>
          <w:sz w:val="24"/>
        </w:rPr>
      </w:pPr>
      <w:r>
        <w:rPr>
          <w:b/>
          <w:sz w:val="24"/>
        </w:rPr>
        <w:t xml:space="preserve">“Net worth” </w:t>
      </w:r>
      <w:r>
        <w:rPr>
          <w:sz w:val="24"/>
        </w:rPr>
        <w:t>means the aggregate value of the paid-up share capital and all reserves</w:t>
      </w:r>
      <w:r>
        <w:rPr>
          <w:spacing w:val="1"/>
          <w:sz w:val="24"/>
        </w:rPr>
        <w:t xml:space="preserve"> </w:t>
      </w:r>
      <w:r>
        <w:rPr>
          <w:sz w:val="24"/>
        </w:rPr>
        <w:t>created out of the profits, securities premium account and debit or credit balance of</w:t>
      </w:r>
      <w:r>
        <w:rPr>
          <w:spacing w:val="1"/>
          <w:sz w:val="24"/>
        </w:rPr>
        <w:t xml:space="preserve"> </w:t>
      </w:r>
      <w:r>
        <w:rPr>
          <w:sz w:val="24"/>
        </w:rPr>
        <w:t>profit and loss</w:t>
      </w:r>
      <w:r>
        <w:rPr>
          <w:spacing w:val="1"/>
          <w:sz w:val="24"/>
        </w:rPr>
        <w:t xml:space="preserve"> </w:t>
      </w:r>
      <w:r>
        <w:rPr>
          <w:sz w:val="24"/>
        </w:rPr>
        <w:t>account, after deducting the aggregate value of the accumulated</w:t>
      </w:r>
      <w:r>
        <w:rPr>
          <w:spacing w:val="1"/>
          <w:sz w:val="24"/>
        </w:rPr>
        <w:t xml:space="preserve"> </w:t>
      </w:r>
      <w:r>
        <w:rPr>
          <w:sz w:val="24"/>
        </w:rPr>
        <w:t>losses, deferred expenditure and miscellaneous expenditure not written off, as per</w:t>
      </w:r>
      <w:r>
        <w:rPr>
          <w:spacing w:val="1"/>
          <w:sz w:val="24"/>
        </w:rPr>
        <w:t xml:space="preserve"> </w:t>
      </w:r>
      <w:r>
        <w:rPr>
          <w:sz w:val="24"/>
        </w:rPr>
        <w:t>the audited balance sheet, but does not include reserves created out of revaluation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assets,</w:t>
      </w:r>
      <w:r>
        <w:rPr>
          <w:spacing w:val="5"/>
          <w:sz w:val="24"/>
        </w:rPr>
        <w:t xml:space="preserve"> </w:t>
      </w:r>
      <w:r>
        <w:rPr>
          <w:sz w:val="24"/>
        </w:rPr>
        <w:t>write-back of</w:t>
      </w:r>
      <w:r>
        <w:rPr>
          <w:spacing w:val="6"/>
          <w:sz w:val="24"/>
        </w:rPr>
        <w:t xml:space="preserve"> </w:t>
      </w:r>
      <w:r>
        <w:rPr>
          <w:sz w:val="24"/>
        </w:rPr>
        <w:t>depreciation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amalgamation.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26" w:line="271" w:lineRule="auto"/>
        <w:ind w:right="267"/>
        <w:jc w:val="both"/>
        <w:rPr>
          <w:sz w:val="24"/>
        </w:rPr>
      </w:pPr>
      <w:r>
        <w:rPr>
          <w:b/>
          <w:sz w:val="24"/>
        </w:rPr>
        <w:t xml:space="preserve">"Policy"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Related Party Transaction Policy of the Company as amended or</w:t>
      </w:r>
      <w:r>
        <w:rPr>
          <w:spacing w:val="1"/>
          <w:sz w:val="24"/>
        </w:rPr>
        <w:t xml:space="preserve"> </w:t>
      </w:r>
      <w:r>
        <w:rPr>
          <w:sz w:val="24"/>
        </w:rPr>
        <w:t>modified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z w:val="24"/>
        </w:rPr>
        <w:t>time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time.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33"/>
        <w:ind w:hanging="722"/>
        <w:jc w:val="both"/>
        <w:rPr>
          <w:sz w:val="24"/>
        </w:rPr>
      </w:pPr>
      <w:r>
        <w:rPr>
          <w:b/>
          <w:sz w:val="24"/>
        </w:rPr>
        <w:t>"Related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Party"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means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entity:</w:t>
      </w:r>
    </w:p>
    <w:p w:rsidR="00CD2D15" w:rsidRDefault="00CD2D15" w:rsidP="00CD2D15">
      <w:pPr>
        <w:pStyle w:val="ListParagraph"/>
        <w:numPr>
          <w:ilvl w:val="0"/>
          <w:numId w:val="10"/>
        </w:numPr>
        <w:tabs>
          <w:tab w:val="left" w:pos="1684"/>
        </w:tabs>
        <w:spacing w:before="158"/>
        <w:rPr>
          <w:sz w:val="24"/>
        </w:rPr>
      </w:pP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6"/>
          <w:sz w:val="24"/>
        </w:rPr>
        <w:t xml:space="preserve"> </w:t>
      </w:r>
      <w:r>
        <w:rPr>
          <w:sz w:val="24"/>
        </w:rPr>
        <w:t>section</w:t>
      </w:r>
      <w:r>
        <w:rPr>
          <w:spacing w:val="-6"/>
          <w:sz w:val="24"/>
        </w:rPr>
        <w:t xml:space="preserve"> </w:t>
      </w:r>
      <w:r>
        <w:rPr>
          <w:sz w:val="24"/>
        </w:rPr>
        <w:t>2(76)</w:t>
      </w:r>
      <w:r>
        <w:rPr>
          <w:spacing w:val="2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</w:p>
    <w:p w:rsidR="00CD2D15" w:rsidRDefault="00CD2D15" w:rsidP="00CD2D15">
      <w:pPr>
        <w:pStyle w:val="ListParagraph"/>
        <w:numPr>
          <w:ilvl w:val="0"/>
          <w:numId w:val="10"/>
        </w:numPr>
        <w:tabs>
          <w:tab w:val="left" w:pos="1684"/>
        </w:tabs>
        <w:spacing w:before="53"/>
        <w:rPr>
          <w:sz w:val="24"/>
        </w:rPr>
      </w:pP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related</w:t>
      </w:r>
      <w:r>
        <w:rPr>
          <w:spacing w:val="-7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1"/>
          <w:sz w:val="24"/>
        </w:rPr>
        <w:t xml:space="preserve"> </w:t>
      </w:r>
      <w:r>
        <w:rPr>
          <w:sz w:val="24"/>
        </w:rPr>
        <w:t>accounting</w:t>
      </w:r>
      <w:r>
        <w:rPr>
          <w:spacing w:val="5"/>
          <w:sz w:val="24"/>
        </w:rPr>
        <w:t xml:space="preserve"> </w:t>
      </w:r>
      <w:r>
        <w:rPr>
          <w:sz w:val="24"/>
        </w:rPr>
        <w:t>standards,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:rsidR="00CD2D15" w:rsidRDefault="00CD2D15" w:rsidP="00CD2D15">
      <w:pPr>
        <w:pStyle w:val="ListParagraph"/>
        <w:numPr>
          <w:ilvl w:val="0"/>
          <w:numId w:val="10"/>
        </w:numPr>
        <w:tabs>
          <w:tab w:val="left" w:pos="1684"/>
        </w:tabs>
        <w:spacing w:before="37"/>
        <w:rPr>
          <w:sz w:val="24"/>
        </w:rPr>
      </w:pP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9"/>
          <w:sz w:val="24"/>
        </w:rPr>
        <w:t xml:space="preserve"> </w:t>
      </w:r>
      <w:r>
        <w:rPr>
          <w:sz w:val="24"/>
        </w:rPr>
        <w:t>clause</w:t>
      </w:r>
      <w:r>
        <w:rPr>
          <w:spacing w:val="11"/>
          <w:sz w:val="24"/>
        </w:rPr>
        <w:t xml:space="preserve"> </w:t>
      </w:r>
      <w:r>
        <w:rPr>
          <w:sz w:val="24"/>
        </w:rPr>
        <w:t>2(1)(zb)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SEBI</w:t>
      </w:r>
      <w:r>
        <w:rPr>
          <w:spacing w:val="3"/>
          <w:sz w:val="24"/>
        </w:rPr>
        <w:t xml:space="preserve"> </w:t>
      </w:r>
      <w:r>
        <w:rPr>
          <w:sz w:val="24"/>
        </w:rPr>
        <w:t>LODR</w:t>
      </w:r>
      <w:r>
        <w:rPr>
          <w:spacing w:val="6"/>
          <w:sz w:val="24"/>
        </w:rPr>
        <w:t xml:space="preserve"> </w:t>
      </w:r>
      <w:r>
        <w:rPr>
          <w:sz w:val="24"/>
        </w:rPr>
        <w:t>Regulations.</w:t>
      </w:r>
    </w:p>
    <w:p w:rsidR="00CD2D15" w:rsidRDefault="00CD2D15" w:rsidP="00CD2D15">
      <w:pPr>
        <w:pStyle w:val="Heading2"/>
        <w:spacing w:before="157" w:line="283" w:lineRule="auto"/>
        <w:ind w:left="1323" w:firstLine="0"/>
      </w:pP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term</w:t>
      </w:r>
      <w:r>
        <w:rPr>
          <w:spacing w:val="-2"/>
          <w:u w:val="single"/>
        </w:rPr>
        <w:t xml:space="preserve"> </w:t>
      </w:r>
      <w:r>
        <w:rPr>
          <w:u w:val="single"/>
        </w:rPr>
        <w:t>‘Related</w:t>
      </w:r>
      <w:r>
        <w:rPr>
          <w:spacing w:val="5"/>
          <w:u w:val="single"/>
        </w:rPr>
        <w:t xml:space="preserve"> </w:t>
      </w:r>
      <w:r>
        <w:rPr>
          <w:u w:val="single"/>
        </w:rPr>
        <w:t>Party’</w:t>
      </w:r>
      <w:r>
        <w:rPr>
          <w:spacing w:val="-6"/>
          <w:u w:val="single"/>
        </w:rPr>
        <w:t xml:space="preserve"> </w:t>
      </w:r>
      <w:r>
        <w:rPr>
          <w:u w:val="single"/>
        </w:rPr>
        <w:t>as</w:t>
      </w:r>
      <w:r>
        <w:rPr>
          <w:spacing w:val="-10"/>
          <w:u w:val="single"/>
        </w:rPr>
        <w:t xml:space="preserve"> </w:t>
      </w:r>
      <w:r>
        <w:rPr>
          <w:u w:val="single"/>
        </w:rPr>
        <w:t>defined</w:t>
      </w:r>
      <w:r>
        <w:rPr>
          <w:spacing w:val="6"/>
          <w:u w:val="single"/>
        </w:rPr>
        <w:t xml:space="preserve"> </w:t>
      </w:r>
      <w:r>
        <w:rPr>
          <w:u w:val="single"/>
        </w:rPr>
        <w:t>under</w:t>
      </w:r>
      <w:r>
        <w:rPr>
          <w:spacing w:val="17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20"/>
          <w:u w:val="single"/>
        </w:rPr>
        <w:t xml:space="preserve"> </w:t>
      </w:r>
      <w:r>
        <w:rPr>
          <w:u w:val="single"/>
        </w:rPr>
        <w:t>2(76)</w:t>
      </w:r>
      <w:r>
        <w:rPr>
          <w:spacing w:val="13"/>
          <w:u w:val="single"/>
        </w:rPr>
        <w:t xml:space="preserve"> </w:t>
      </w:r>
      <w:r>
        <w:rPr>
          <w:u w:val="single"/>
        </w:rPr>
        <w:t>of</w:t>
      </w:r>
      <w:r>
        <w:rPr>
          <w:spacing w:val="11"/>
          <w:u w:val="single"/>
        </w:rPr>
        <w:t xml:space="preserve"> </w:t>
      </w:r>
      <w:r>
        <w:rPr>
          <w:u w:val="single"/>
        </w:rPr>
        <w:t>the</w:t>
      </w:r>
      <w:r>
        <w:rPr>
          <w:spacing w:val="20"/>
          <w:u w:val="single"/>
        </w:rPr>
        <w:t xml:space="preserve"> </w:t>
      </w:r>
      <w:r>
        <w:rPr>
          <w:u w:val="single"/>
        </w:rPr>
        <w:t>Act</w:t>
      </w:r>
      <w:r>
        <w:rPr>
          <w:spacing w:val="22"/>
          <w:u w:val="single"/>
        </w:rPr>
        <w:t xml:space="preserve"> </w:t>
      </w:r>
      <w:r>
        <w:rPr>
          <w:u w:val="single"/>
        </w:rPr>
        <w:t>and</w:t>
      </w:r>
      <w:r>
        <w:rPr>
          <w:spacing w:val="19"/>
          <w:u w:val="single"/>
        </w:rPr>
        <w:t xml:space="preserve"> </w:t>
      </w:r>
      <w:r>
        <w:rPr>
          <w:u w:val="single"/>
        </w:rPr>
        <w:t>rules</w:t>
      </w:r>
      <w:r>
        <w:rPr>
          <w:spacing w:val="6"/>
          <w:u w:val="single"/>
        </w:rPr>
        <w:t xml:space="preserve"> </w:t>
      </w:r>
      <w:r>
        <w:rPr>
          <w:u w:val="single"/>
        </w:rPr>
        <w:t>made</w:t>
      </w:r>
      <w:r>
        <w:rPr>
          <w:spacing w:val="-51"/>
        </w:rPr>
        <w:t xml:space="preserve"> </w:t>
      </w:r>
      <w:r>
        <w:rPr>
          <w:u w:val="single"/>
        </w:rPr>
        <w:t>thereunder</w:t>
      </w:r>
      <w:r>
        <w:rPr>
          <w:spacing w:val="13"/>
          <w:u w:val="single"/>
        </w:rPr>
        <w:t xml:space="preserve"> </w:t>
      </w:r>
      <w:r>
        <w:rPr>
          <w:u w:val="single"/>
        </w:rPr>
        <w:t>is as</w:t>
      </w:r>
      <w:r>
        <w:rPr>
          <w:spacing w:val="-1"/>
          <w:u w:val="single"/>
        </w:rPr>
        <w:t xml:space="preserve"> </w:t>
      </w:r>
      <w:r>
        <w:rPr>
          <w:u w:val="single"/>
        </w:rPr>
        <w:t>follows-</w:t>
      </w:r>
    </w:p>
    <w:p w:rsidR="00CD2D15" w:rsidRDefault="00CD2D15" w:rsidP="00CD2D15">
      <w:pPr>
        <w:pStyle w:val="ListParagraph"/>
        <w:numPr>
          <w:ilvl w:val="0"/>
          <w:numId w:val="9"/>
        </w:numPr>
        <w:tabs>
          <w:tab w:val="left" w:pos="1863"/>
          <w:tab w:val="left" w:pos="1864"/>
        </w:tabs>
        <w:spacing w:before="105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director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spacing w:val="8"/>
          <w:sz w:val="24"/>
        </w:rPr>
        <w:t xml:space="preserve"> </w:t>
      </w:r>
      <w:r>
        <w:rPr>
          <w:sz w:val="24"/>
        </w:rPr>
        <w:t>relative;</w:t>
      </w:r>
    </w:p>
    <w:p w:rsidR="00CD2D15" w:rsidRDefault="00CD2D15" w:rsidP="00CD2D15">
      <w:pPr>
        <w:pStyle w:val="ListParagraph"/>
        <w:numPr>
          <w:ilvl w:val="0"/>
          <w:numId w:val="9"/>
        </w:numPr>
        <w:tabs>
          <w:tab w:val="left" w:pos="1863"/>
          <w:tab w:val="left" w:pos="1864"/>
        </w:tabs>
        <w:spacing w:before="52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managerial</w:t>
      </w:r>
      <w:r>
        <w:rPr>
          <w:spacing w:val="2"/>
          <w:sz w:val="24"/>
        </w:rPr>
        <w:t xml:space="preserve"> </w:t>
      </w:r>
      <w:r>
        <w:rPr>
          <w:sz w:val="24"/>
        </w:rPr>
        <w:t>personnel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spacing w:val="7"/>
          <w:sz w:val="24"/>
        </w:rPr>
        <w:t xml:space="preserve"> </w:t>
      </w:r>
      <w:r>
        <w:rPr>
          <w:sz w:val="24"/>
        </w:rPr>
        <w:t>relative;</w:t>
      </w:r>
    </w:p>
    <w:p w:rsidR="00CD2D15" w:rsidRDefault="00CD2D15" w:rsidP="00CD2D15">
      <w:pPr>
        <w:pStyle w:val="ListParagraph"/>
        <w:numPr>
          <w:ilvl w:val="0"/>
          <w:numId w:val="9"/>
        </w:numPr>
        <w:tabs>
          <w:tab w:val="left" w:pos="1863"/>
          <w:tab w:val="left" w:pos="1864"/>
        </w:tabs>
        <w:spacing w:before="37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firm,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director,</w:t>
      </w:r>
      <w:r>
        <w:rPr>
          <w:spacing w:val="11"/>
          <w:sz w:val="24"/>
        </w:rPr>
        <w:t xml:space="preserve"> </w:t>
      </w:r>
      <w:r>
        <w:rPr>
          <w:sz w:val="24"/>
        </w:rPr>
        <w:t>manager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spacing w:val="8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partner;</w:t>
      </w:r>
    </w:p>
    <w:p w:rsidR="00CD2D15" w:rsidRDefault="00CD2D15" w:rsidP="00CD2D15">
      <w:pPr>
        <w:pStyle w:val="ListParagraph"/>
        <w:numPr>
          <w:ilvl w:val="0"/>
          <w:numId w:val="9"/>
        </w:numPr>
        <w:tabs>
          <w:tab w:val="left" w:pos="1864"/>
        </w:tabs>
        <w:spacing w:before="53" w:line="271" w:lineRule="auto"/>
        <w:ind w:right="259"/>
        <w:jc w:val="both"/>
        <w:rPr>
          <w:sz w:val="24"/>
        </w:rPr>
      </w:pP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private company in which a director or manager or his relative is a member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director;</w:t>
      </w:r>
    </w:p>
    <w:p w:rsidR="00CD2D15" w:rsidRDefault="00CD2D15" w:rsidP="00CD2D15">
      <w:pPr>
        <w:pStyle w:val="ListParagraph"/>
        <w:numPr>
          <w:ilvl w:val="0"/>
          <w:numId w:val="9"/>
        </w:numPr>
        <w:tabs>
          <w:tab w:val="left" w:pos="1864"/>
        </w:tabs>
        <w:spacing w:before="13" w:line="271" w:lineRule="auto"/>
        <w:ind w:right="349"/>
        <w:jc w:val="both"/>
        <w:rPr>
          <w:sz w:val="24"/>
        </w:rPr>
      </w:pPr>
      <w:r>
        <w:rPr>
          <w:sz w:val="24"/>
        </w:rPr>
        <w:t>a public company in which a director or manager is a director and holds 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0"/>
          <w:sz w:val="24"/>
        </w:rPr>
        <w:t xml:space="preserve"> </w:t>
      </w:r>
      <w:r>
        <w:rPr>
          <w:sz w:val="24"/>
        </w:rPr>
        <w:t>his</w:t>
      </w:r>
      <w:r>
        <w:rPr>
          <w:spacing w:val="13"/>
          <w:sz w:val="24"/>
        </w:rPr>
        <w:t xml:space="preserve"> </w:t>
      </w:r>
      <w:r>
        <w:rPr>
          <w:sz w:val="24"/>
        </w:rPr>
        <w:t>relatives,</w:t>
      </w:r>
      <w:r>
        <w:rPr>
          <w:spacing w:val="3"/>
          <w:sz w:val="24"/>
        </w:rPr>
        <w:t xml:space="preserve"> </w:t>
      </w:r>
      <w:r>
        <w:rPr>
          <w:sz w:val="24"/>
        </w:rPr>
        <w:t>more</w:t>
      </w:r>
      <w:r>
        <w:rPr>
          <w:spacing w:val="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10"/>
          <w:sz w:val="24"/>
        </w:rPr>
        <w:t xml:space="preserve"> </w:t>
      </w:r>
      <w:r>
        <w:rPr>
          <w:sz w:val="24"/>
        </w:rPr>
        <w:t>cent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13"/>
          <w:sz w:val="24"/>
        </w:rPr>
        <w:t xml:space="preserve"> </w:t>
      </w:r>
      <w:r>
        <w:rPr>
          <w:sz w:val="24"/>
        </w:rPr>
        <w:t>paid-up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3"/>
          <w:sz w:val="24"/>
        </w:rPr>
        <w:t xml:space="preserve"> </w:t>
      </w:r>
      <w:r>
        <w:rPr>
          <w:sz w:val="24"/>
        </w:rPr>
        <w:t>capital;</w:t>
      </w:r>
    </w:p>
    <w:p w:rsidR="00CD2D15" w:rsidRDefault="00CD2D15" w:rsidP="00CD2D15">
      <w:pPr>
        <w:pStyle w:val="ListParagraph"/>
        <w:numPr>
          <w:ilvl w:val="0"/>
          <w:numId w:val="9"/>
        </w:numPr>
        <w:tabs>
          <w:tab w:val="left" w:pos="1864"/>
        </w:tabs>
        <w:spacing w:before="14" w:line="276" w:lineRule="auto"/>
        <w:ind w:right="347"/>
        <w:jc w:val="both"/>
        <w:rPr>
          <w:sz w:val="24"/>
        </w:rPr>
      </w:pPr>
      <w:r>
        <w:rPr>
          <w:sz w:val="24"/>
        </w:rPr>
        <w:t>any body corporate whose board of directors, managing</w:t>
      </w:r>
      <w:r>
        <w:rPr>
          <w:spacing w:val="54"/>
          <w:sz w:val="24"/>
        </w:rPr>
        <w:t xml:space="preserve"> </w:t>
      </w:r>
      <w:r>
        <w:rPr>
          <w:sz w:val="24"/>
        </w:rPr>
        <w:t>director or manager</w:t>
      </w:r>
      <w:r>
        <w:rPr>
          <w:spacing w:val="1"/>
          <w:sz w:val="24"/>
        </w:rPr>
        <w:t xml:space="preserve"> </w:t>
      </w:r>
      <w:r>
        <w:rPr>
          <w:sz w:val="24"/>
        </w:rPr>
        <w:t>is accustomed to act in accordance with the advice, directions or instructions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director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manager;</w:t>
      </w:r>
    </w:p>
    <w:p w:rsidR="00CD2D15" w:rsidRDefault="00CD2D15" w:rsidP="00CD2D15">
      <w:pPr>
        <w:pStyle w:val="ListParagraph"/>
        <w:numPr>
          <w:ilvl w:val="0"/>
          <w:numId w:val="9"/>
        </w:numPr>
        <w:tabs>
          <w:tab w:val="left" w:pos="1864"/>
        </w:tabs>
        <w:spacing w:line="271" w:lineRule="auto"/>
        <w:ind w:right="295"/>
        <w:jc w:val="both"/>
        <w:rPr>
          <w:sz w:val="24"/>
        </w:rPr>
      </w:pPr>
      <w:r>
        <w:rPr>
          <w:sz w:val="24"/>
        </w:rPr>
        <w:t>any person on whose advice, directions or instructions a director or manager is</w:t>
      </w:r>
      <w:r>
        <w:rPr>
          <w:spacing w:val="-52"/>
          <w:sz w:val="24"/>
        </w:rPr>
        <w:t xml:space="preserve"> </w:t>
      </w:r>
      <w:r>
        <w:rPr>
          <w:sz w:val="24"/>
        </w:rPr>
        <w:t>accustomed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act:</w:t>
      </w:r>
    </w:p>
    <w:p w:rsidR="00CD2D15" w:rsidRDefault="00CD2D15" w:rsidP="00CD2D15">
      <w:pPr>
        <w:pStyle w:val="BodyText"/>
        <w:spacing w:before="9" w:line="271" w:lineRule="auto"/>
        <w:ind w:left="1863" w:right="295"/>
      </w:pPr>
      <w:r>
        <w:t>Provided that nothing in (vi) and (vii) above shall apply to the advice, directions</w:t>
      </w:r>
      <w:r>
        <w:rPr>
          <w:spacing w:val="-5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instructions</w:t>
      </w:r>
      <w:r>
        <w:rPr>
          <w:spacing w:val="15"/>
        </w:rPr>
        <w:t xml:space="preserve"> </w:t>
      </w:r>
      <w:r>
        <w:t>given in</w:t>
      </w:r>
      <w:r>
        <w:rPr>
          <w:spacing w:val="-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t>capacity;</w:t>
      </w:r>
    </w:p>
    <w:p w:rsidR="00CD2D15" w:rsidRDefault="00CD2D15" w:rsidP="00CD2D15">
      <w:pPr>
        <w:pStyle w:val="ListParagraph"/>
        <w:numPr>
          <w:ilvl w:val="0"/>
          <w:numId w:val="9"/>
        </w:numPr>
        <w:tabs>
          <w:tab w:val="left" w:pos="1864"/>
        </w:tabs>
        <w:spacing w:before="13"/>
        <w:jc w:val="both"/>
        <w:rPr>
          <w:sz w:val="24"/>
        </w:rPr>
      </w:pP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body</w:t>
      </w:r>
      <w:r>
        <w:rPr>
          <w:spacing w:val="6"/>
          <w:sz w:val="24"/>
        </w:rPr>
        <w:t xml:space="preserve"> </w:t>
      </w:r>
      <w:r>
        <w:rPr>
          <w:sz w:val="24"/>
        </w:rPr>
        <w:t>corporate</w:t>
      </w:r>
      <w:r>
        <w:rPr>
          <w:spacing w:val="23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is—</w:t>
      </w:r>
    </w:p>
    <w:p w:rsidR="00CD2D15" w:rsidRDefault="00CD2D15" w:rsidP="00CD2D15">
      <w:pPr>
        <w:pStyle w:val="ListParagraph"/>
        <w:numPr>
          <w:ilvl w:val="1"/>
          <w:numId w:val="9"/>
        </w:numPr>
        <w:tabs>
          <w:tab w:val="left" w:pos="2149"/>
        </w:tabs>
        <w:spacing w:before="37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holding, subsidiary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associate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company;</w:t>
      </w:r>
    </w:p>
    <w:p w:rsidR="00CD2D15" w:rsidRDefault="00CD2D15" w:rsidP="00CD2D15">
      <w:pPr>
        <w:pStyle w:val="ListParagraph"/>
        <w:numPr>
          <w:ilvl w:val="1"/>
          <w:numId w:val="9"/>
        </w:numPr>
        <w:tabs>
          <w:tab w:val="left" w:pos="2149"/>
        </w:tabs>
        <w:spacing w:before="53"/>
        <w:rPr>
          <w:sz w:val="24"/>
        </w:rPr>
      </w:pP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subsidiary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holding</w:t>
      </w:r>
      <w:r>
        <w:rPr>
          <w:spacing w:val="8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12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subsidiary;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:rsidR="00CD2D15" w:rsidRDefault="00CD2D15" w:rsidP="00CD2D15">
      <w:pPr>
        <w:pStyle w:val="ListParagraph"/>
        <w:numPr>
          <w:ilvl w:val="1"/>
          <w:numId w:val="9"/>
        </w:numPr>
        <w:tabs>
          <w:tab w:val="left" w:pos="2149"/>
        </w:tabs>
        <w:spacing w:before="37"/>
        <w:rPr>
          <w:sz w:val="24"/>
        </w:rPr>
      </w:pPr>
      <w:r>
        <w:rPr>
          <w:spacing w:val="-1"/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investing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company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venturer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company;</w:t>
      </w:r>
    </w:p>
    <w:p w:rsidR="00CD2D15" w:rsidRDefault="00CD2D15" w:rsidP="00CD2D15">
      <w:pPr>
        <w:pStyle w:val="BodyText"/>
        <w:spacing w:before="52" w:line="271" w:lineRule="auto"/>
        <w:ind w:left="1863"/>
        <w:jc w:val="left"/>
      </w:pPr>
      <w:r>
        <w:t>Explanation</w:t>
      </w:r>
      <w:r>
        <w:rPr>
          <w:spacing w:val="37"/>
        </w:rPr>
        <w:t xml:space="preserve"> </w:t>
      </w:r>
      <w:r>
        <w:t>-</w:t>
      </w:r>
      <w:r>
        <w:rPr>
          <w:spacing w:val="4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purpose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t>clause,</w:t>
      </w:r>
      <w:r>
        <w:rPr>
          <w:spacing w:val="40"/>
        </w:rPr>
        <w:t xml:space="preserve"> </w:t>
      </w:r>
      <w:r>
        <w:t>“the</w:t>
      </w:r>
      <w:r>
        <w:rPr>
          <w:spacing w:val="26"/>
        </w:rPr>
        <w:t xml:space="preserve"> </w:t>
      </w:r>
      <w:r>
        <w:t>investing</w:t>
      </w:r>
      <w:r>
        <w:rPr>
          <w:spacing w:val="33"/>
        </w:rPr>
        <w:t xml:space="preserve"> </w:t>
      </w:r>
      <w:r>
        <w:t>company</w:t>
      </w:r>
      <w:r>
        <w:rPr>
          <w:spacing w:val="2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venturer</w:t>
      </w:r>
      <w:r>
        <w:rPr>
          <w:spacing w:val="4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a  company”</w:t>
      </w:r>
      <w:r>
        <w:rPr>
          <w:spacing w:val="53"/>
        </w:rPr>
        <w:t xml:space="preserve"> </w:t>
      </w:r>
      <w:r>
        <w:t>means</w:t>
      </w:r>
      <w:r>
        <w:rPr>
          <w:spacing w:val="59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body</w:t>
      </w:r>
      <w:r>
        <w:rPr>
          <w:spacing w:val="46"/>
        </w:rPr>
        <w:t xml:space="preserve"> </w:t>
      </w:r>
      <w:r>
        <w:t>corporate</w:t>
      </w:r>
      <w:r>
        <w:rPr>
          <w:spacing w:val="50"/>
        </w:rPr>
        <w:t xml:space="preserve"> </w:t>
      </w:r>
      <w:r>
        <w:t>whose</w:t>
      </w:r>
      <w:r>
        <w:rPr>
          <w:spacing w:val="37"/>
        </w:rPr>
        <w:t xml:space="preserve"> </w:t>
      </w:r>
      <w:r>
        <w:t>investment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</w:p>
    <w:p w:rsidR="00CD2D15" w:rsidRDefault="00CD2D15" w:rsidP="00CD2D15">
      <w:pPr>
        <w:spacing w:line="271" w:lineRule="auto"/>
        <w:sectPr w:rsidR="00CD2D15">
          <w:pgSz w:w="12240" w:h="15840"/>
          <w:pgMar w:top="1400" w:right="1160" w:bottom="1260" w:left="1200" w:header="0" w:footer="1065" w:gutter="0"/>
          <w:cols w:space="720"/>
        </w:sectPr>
      </w:pPr>
    </w:p>
    <w:p w:rsidR="00CD2D15" w:rsidRDefault="00CD2D15" w:rsidP="00CD2D15">
      <w:pPr>
        <w:pStyle w:val="BodyText"/>
        <w:spacing w:before="38" w:line="271" w:lineRule="auto"/>
        <w:ind w:left="1863"/>
        <w:jc w:val="left"/>
      </w:pPr>
      <w:r>
        <w:lastRenderedPageBreak/>
        <w:t>company</w:t>
      </w:r>
      <w:r>
        <w:rPr>
          <w:spacing w:val="19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result</w:t>
      </w:r>
      <w:r>
        <w:rPr>
          <w:spacing w:val="1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t>becoming</w:t>
      </w:r>
      <w:r>
        <w:rPr>
          <w:spacing w:val="16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associate</w:t>
      </w:r>
      <w:r>
        <w:rPr>
          <w:spacing w:val="23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body</w:t>
      </w:r>
      <w:r>
        <w:rPr>
          <w:spacing w:val="15"/>
        </w:rPr>
        <w:t xml:space="preserve"> </w:t>
      </w:r>
      <w:r>
        <w:t>corporate.</w:t>
      </w:r>
    </w:p>
    <w:p w:rsidR="00CD2D15" w:rsidRDefault="00CD2D15" w:rsidP="00CD2D15">
      <w:pPr>
        <w:pStyle w:val="ListParagraph"/>
        <w:numPr>
          <w:ilvl w:val="0"/>
          <w:numId w:val="9"/>
        </w:numPr>
        <w:tabs>
          <w:tab w:val="left" w:pos="1863"/>
          <w:tab w:val="left" w:pos="1864"/>
        </w:tabs>
        <w:spacing w:before="13" w:line="271" w:lineRule="auto"/>
        <w:ind w:right="274"/>
        <w:rPr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Director</w:t>
      </w:r>
      <w:r>
        <w:rPr>
          <w:spacing w:val="15"/>
          <w:sz w:val="24"/>
        </w:rPr>
        <w:t xml:space="preserve"> </w:t>
      </w:r>
      <w:r>
        <w:rPr>
          <w:sz w:val="24"/>
        </w:rPr>
        <w:t>other</w:t>
      </w:r>
      <w:r>
        <w:rPr>
          <w:spacing w:val="14"/>
          <w:sz w:val="24"/>
        </w:rPr>
        <w:t xml:space="preserve"> </w:t>
      </w:r>
      <w:r>
        <w:rPr>
          <w:sz w:val="24"/>
        </w:rPr>
        <w:t>than</w:t>
      </w:r>
      <w:r>
        <w:rPr>
          <w:spacing w:val="15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4"/>
          <w:sz w:val="24"/>
        </w:rPr>
        <w:t xml:space="preserve"> </w:t>
      </w:r>
      <w:r>
        <w:rPr>
          <w:sz w:val="24"/>
        </w:rPr>
        <w:t>director</w:t>
      </w:r>
      <w:r>
        <w:rPr>
          <w:spacing w:val="6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5"/>
          <w:sz w:val="24"/>
        </w:rPr>
        <w:t xml:space="preserve"> </w:t>
      </w:r>
      <w:r>
        <w:rPr>
          <w:sz w:val="24"/>
        </w:rPr>
        <w:t>Managerial</w:t>
      </w:r>
      <w:r>
        <w:rPr>
          <w:spacing w:val="12"/>
          <w:sz w:val="24"/>
        </w:rPr>
        <w:t xml:space="preserve"> </w:t>
      </w:r>
      <w:r>
        <w:rPr>
          <w:sz w:val="24"/>
        </w:rPr>
        <w:t>Personnel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holding</w:t>
      </w:r>
      <w:r>
        <w:rPr>
          <w:spacing w:val="26"/>
          <w:sz w:val="24"/>
        </w:rPr>
        <w:t xml:space="preserve"> </w:t>
      </w:r>
      <w:r>
        <w:rPr>
          <w:sz w:val="24"/>
        </w:rPr>
        <w:t>company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0"/>
          <w:sz w:val="24"/>
        </w:rPr>
        <w:t xml:space="preserve"> </w:t>
      </w:r>
      <w:r>
        <w:rPr>
          <w:sz w:val="24"/>
        </w:rPr>
        <w:t>his</w:t>
      </w:r>
      <w:r>
        <w:rPr>
          <w:spacing w:val="14"/>
          <w:sz w:val="24"/>
        </w:rPr>
        <w:t xml:space="preserve"> </w:t>
      </w:r>
      <w:r>
        <w:rPr>
          <w:sz w:val="24"/>
        </w:rPr>
        <w:t>relative; or</w:t>
      </w:r>
    </w:p>
    <w:p w:rsidR="00CD2D15" w:rsidRDefault="00CD2D15" w:rsidP="00CD2D15">
      <w:pPr>
        <w:pStyle w:val="ListParagraph"/>
        <w:numPr>
          <w:ilvl w:val="0"/>
          <w:numId w:val="9"/>
        </w:numPr>
        <w:tabs>
          <w:tab w:val="left" w:pos="1863"/>
          <w:tab w:val="left" w:pos="1864"/>
        </w:tabs>
        <w:spacing w:before="14" w:line="271" w:lineRule="auto"/>
        <w:ind w:right="266"/>
        <w:rPr>
          <w:sz w:val="24"/>
        </w:rPr>
      </w:pPr>
      <w:r>
        <w:rPr>
          <w:sz w:val="24"/>
        </w:rPr>
        <w:t>Such</w:t>
      </w:r>
      <w:r>
        <w:rPr>
          <w:spacing w:val="15"/>
          <w:sz w:val="24"/>
        </w:rPr>
        <w:t xml:space="preserve"> </w:t>
      </w:r>
      <w:r>
        <w:rPr>
          <w:sz w:val="24"/>
        </w:rPr>
        <w:t>other</w:t>
      </w:r>
      <w:r>
        <w:rPr>
          <w:spacing w:val="12"/>
          <w:sz w:val="24"/>
        </w:rPr>
        <w:t xml:space="preserve"> </w:t>
      </w:r>
      <w:r>
        <w:rPr>
          <w:sz w:val="24"/>
        </w:rPr>
        <w:t>persons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may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8"/>
          <w:sz w:val="24"/>
        </w:rPr>
        <w:t xml:space="preserve"> </w:t>
      </w:r>
      <w:r>
        <w:rPr>
          <w:sz w:val="24"/>
        </w:rPr>
        <w:t>prescribed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Central</w:t>
      </w:r>
      <w:r>
        <w:rPr>
          <w:spacing w:val="10"/>
          <w:sz w:val="24"/>
        </w:rPr>
        <w:t xml:space="preserve"> </w:t>
      </w:r>
      <w:r>
        <w:rPr>
          <w:sz w:val="24"/>
        </w:rPr>
        <w:t>Government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-52"/>
          <w:sz w:val="24"/>
        </w:rPr>
        <w:t xml:space="preserve"> </w:t>
      </w:r>
      <w:r>
        <w:rPr>
          <w:sz w:val="24"/>
        </w:rPr>
        <w:t>time.</w:t>
      </w:r>
    </w:p>
    <w:p w:rsidR="00CD2D15" w:rsidRDefault="00CD2D15" w:rsidP="00CD2D15">
      <w:pPr>
        <w:pStyle w:val="BodyText"/>
        <w:jc w:val="left"/>
      </w:pPr>
    </w:p>
    <w:p w:rsidR="00CD2D15" w:rsidRDefault="00CD2D15" w:rsidP="00CD2D15">
      <w:pPr>
        <w:pStyle w:val="Heading2"/>
        <w:spacing w:before="171"/>
        <w:ind w:left="1323" w:firstLine="0"/>
      </w:pPr>
      <w:r>
        <w:rPr>
          <w:u w:val="single"/>
        </w:rPr>
        <w:t>The</w:t>
      </w:r>
      <w:r>
        <w:rPr>
          <w:spacing w:val="10"/>
          <w:u w:val="single"/>
        </w:rPr>
        <w:t xml:space="preserve"> </w:t>
      </w:r>
      <w:r>
        <w:rPr>
          <w:u w:val="single"/>
        </w:rPr>
        <w:t>term</w:t>
      </w:r>
      <w:r>
        <w:rPr>
          <w:spacing w:val="11"/>
          <w:u w:val="single"/>
        </w:rPr>
        <w:t xml:space="preserve"> </w:t>
      </w:r>
      <w:r>
        <w:rPr>
          <w:u w:val="single"/>
        </w:rPr>
        <w:t>‘Related</w:t>
      </w:r>
      <w:r>
        <w:rPr>
          <w:spacing w:val="17"/>
          <w:u w:val="single"/>
        </w:rPr>
        <w:t xml:space="preserve"> </w:t>
      </w:r>
      <w:r>
        <w:rPr>
          <w:u w:val="single"/>
        </w:rPr>
        <w:t>party’</w:t>
      </w:r>
      <w:r>
        <w:rPr>
          <w:spacing w:val="9"/>
          <w:u w:val="single"/>
        </w:rPr>
        <w:t xml:space="preserve"> </w:t>
      </w:r>
      <w:r>
        <w:rPr>
          <w:u w:val="single"/>
        </w:rPr>
        <w:t>as</w:t>
      </w:r>
      <w:r>
        <w:rPr>
          <w:spacing w:val="5"/>
          <w:u w:val="single"/>
        </w:rPr>
        <w:t xml:space="preserve"> </w:t>
      </w:r>
      <w:r>
        <w:rPr>
          <w:u w:val="single"/>
        </w:rPr>
        <w:t>defined</w:t>
      </w:r>
      <w:r>
        <w:rPr>
          <w:spacing w:val="18"/>
          <w:u w:val="single"/>
        </w:rPr>
        <w:t xml:space="preserve"> </w:t>
      </w:r>
      <w:r>
        <w:rPr>
          <w:u w:val="single"/>
        </w:rPr>
        <w:t>under</w:t>
      </w:r>
      <w:r>
        <w:rPr>
          <w:spacing w:val="15"/>
          <w:u w:val="single"/>
        </w:rPr>
        <w:t xml:space="preserve"> </w:t>
      </w:r>
      <w:r>
        <w:rPr>
          <w:u w:val="single"/>
        </w:rPr>
        <w:t>the</w:t>
      </w:r>
      <w:r>
        <w:rPr>
          <w:spacing w:val="27"/>
          <w:u w:val="single"/>
        </w:rPr>
        <w:t xml:space="preserve"> </w:t>
      </w:r>
      <w:r>
        <w:rPr>
          <w:u w:val="single"/>
        </w:rPr>
        <w:t>Ind</w:t>
      </w:r>
      <w:r>
        <w:rPr>
          <w:spacing w:val="18"/>
          <w:u w:val="single"/>
        </w:rPr>
        <w:t xml:space="preserve"> </w:t>
      </w:r>
      <w:r>
        <w:rPr>
          <w:u w:val="single"/>
        </w:rPr>
        <w:t>AS</w:t>
      </w:r>
      <w:r>
        <w:rPr>
          <w:spacing w:val="21"/>
          <w:u w:val="single"/>
        </w:rPr>
        <w:t xml:space="preserve"> </w:t>
      </w:r>
      <w:r>
        <w:rPr>
          <w:u w:val="single"/>
        </w:rPr>
        <w:t>-</w:t>
      </w:r>
      <w:r>
        <w:rPr>
          <w:spacing w:val="13"/>
          <w:u w:val="single"/>
        </w:rPr>
        <w:t xml:space="preserve"> </w:t>
      </w:r>
      <w:r>
        <w:rPr>
          <w:u w:val="single"/>
        </w:rPr>
        <w:t>24</w:t>
      </w:r>
      <w:r>
        <w:rPr>
          <w:spacing w:val="10"/>
          <w:u w:val="single"/>
        </w:rPr>
        <w:t xml:space="preserve"> </w:t>
      </w:r>
      <w:r>
        <w:rPr>
          <w:u w:val="single"/>
        </w:rPr>
        <w:t>includes:</w:t>
      </w:r>
    </w:p>
    <w:p w:rsidR="00CD2D15" w:rsidRDefault="00CD2D15" w:rsidP="00CD2D15">
      <w:pPr>
        <w:pStyle w:val="BodyText"/>
        <w:spacing w:before="172" w:line="271" w:lineRule="auto"/>
        <w:ind w:left="1323"/>
        <w:jc w:val="left"/>
      </w:pPr>
      <w:r>
        <w:t>A related party 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 or entity that is</w:t>
      </w:r>
      <w:r>
        <w:rPr>
          <w:spacing w:val="1"/>
        </w:rPr>
        <w:t xml:space="preserve"> </w:t>
      </w:r>
      <w:r>
        <w:t>related to the entity that is preparing its</w:t>
      </w:r>
      <w:r>
        <w:rPr>
          <w:spacing w:val="-52"/>
        </w:rPr>
        <w:t xml:space="preserve"> </w:t>
      </w:r>
      <w:r>
        <w:t>financial</w:t>
      </w:r>
      <w:r>
        <w:rPr>
          <w:spacing w:val="7"/>
        </w:rPr>
        <w:t xml:space="preserve"> </w:t>
      </w:r>
      <w:r>
        <w:t>statements</w:t>
      </w:r>
      <w:r>
        <w:rPr>
          <w:spacing w:val="14"/>
        </w:rPr>
        <w:t xml:space="preserve"> </w:t>
      </w:r>
      <w:r>
        <w:t>(referred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‘reporting</w:t>
      </w:r>
      <w:r>
        <w:rPr>
          <w:spacing w:val="25"/>
        </w:rPr>
        <w:t xml:space="preserve"> </w:t>
      </w:r>
      <w:r>
        <w:t>entity’).</w:t>
      </w:r>
    </w:p>
    <w:p w:rsidR="00CD2D15" w:rsidRDefault="00CD2D15" w:rsidP="00CD2D15">
      <w:pPr>
        <w:pStyle w:val="ListParagraph"/>
        <w:numPr>
          <w:ilvl w:val="0"/>
          <w:numId w:val="8"/>
        </w:numPr>
        <w:tabs>
          <w:tab w:val="left" w:pos="1684"/>
        </w:tabs>
        <w:spacing w:before="134" w:line="271" w:lineRule="auto"/>
        <w:ind w:right="283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person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close</w:t>
      </w:r>
      <w:r>
        <w:rPr>
          <w:spacing w:val="9"/>
          <w:sz w:val="24"/>
        </w:rPr>
        <w:t xml:space="preserve"> </w:t>
      </w:r>
      <w:r>
        <w:rPr>
          <w:sz w:val="24"/>
        </w:rPr>
        <w:t>member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person’s</w:t>
      </w:r>
      <w:r>
        <w:rPr>
          <w:spacing w:val="6"/>
          <w:sz w:val="24"/>
        </w:rPr>
        <w:t xml:space="preserve"> </w:t>
      </w:r>
      <w:r>
        <w:rPr>
          <w:sz w:val="24"/>
        </w:rPr>
        <w:t>family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related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reporting</w:t>
      </w:r>
      <w:r>
        <w:rPr>
          <w:spacing w:val="2"/>
          <w:sz w:val="24"/>
        </w:rPr>
        <w:t xml:space="preserve"> </w:t>
      </w:r>
      <w:r>
        <w:rPr>
          <w:sz w:val="24"/>
        </w:rPr>
        <w:t>entity,</w:t>
      </w:r>
      <w:r>
        <w:rPr>
          <w:spacing w:val="-51"/>
          <w:sz w:val="24"/>
        </w:rPr>
        <w:t xml:space="preserve"> </w:t>
      </w:r>
      <w:r>
        <w:rPr>
          <w:sz w:val="24"/>
        </w:rPr>
        <w:t>if</w:t>
      </w:r>
      <w:r>
        <w:rPr>
          <w:spacing w:val="5"/>
          <w:sz w:val="24"/>
        </w:rPr>
        <w:t xml:space="preserve"> </w:t>
      </w:r>
      <w:r>
        <w:rPr>
          <w:sz w:val="24"/>
        </w:rPr>
        <w:t>that person:</w:t>
      </w:r>
    </w:p>
    <w:p w:rsidR="00CD2D15" w:rsidRDefault="00CD2D15" w:rsidP="00CD2D15">
      <w:pPr>
        <w:pStyle w:val="ListParagraph"/>
        <w:numPr>
          <w:ilvl w:val="1"/>
          <w:numId w:val="8"/>
        </w:numPr>
        <w:tabs>
          <w:tab w:val="left" w:pos="2044"/>
        </w:tabs>
        <w:spacing w:before="14"/>
        <w:rPr>
          <w:sz w:val="24"/>
        </w:rPr>
      </w:pPr>
      <w:r>
        <w:rPr>
          <w:spacing w:val="-1"/>
          <w:sz w:val="24"/>
        </w:rPr>
        <w:t>has</w:t>
      </w:r>
      <w:r>
        <w:rPr>
          <w:sz w:val="24"/>
        </w:rPr>
        <w:t xml:space="preserve"> </w:t>
      </w:r>
      <w:r>
        <w:rPr>
          <w:spacing w:val="-1"/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joint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control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reporting</w:t>
      </w:r>
      <w:r>
        <w:rPr>
          <w:spacing w:val="9"/>
          <w:sz w:val="24"/>
        </w:rPr>
        <w:t xml:space="preserve"> </w:t>
      </w:r>
      <w:r>
        <w:rPr>
          <w:sz w:val="24"/>
        </w:rPr>
        <w:t>entity</w:t>
      </w:r>
    </w:p>
    <w:p w:rsidR="00CD2D15" w:rsidRDefault="00CD2D15" w:rsidP="00CD2D15">
      <w:pPr>
        <w:pStyle w:val="ListParagraph"/>
        <w:numPr>
          <w:ilvl w:val="1"/>
          <w:numId w:val="8"/>
        </w:numPr>
        <w:tabs>
          <w:tab w:val="left" w:pos="2044"/>
        </w:tabs>
        <w:spacing w:before="37"/>
        <w:rPr>
          <w:sz w:val="24"/>
        </w:rPr>
      </w:pPr>
      <w:r>
        <w:rPr>
          <w:sz w:val="24"/>
        </w:rPr>
        <w:t>has</w:t>
      </w:r>
      <w:r>
        <w:rPr>
          <w:spacing w:val="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0"/>
          <w:sz w:val="24"/>
        </w:rPr>
        <w:t xml:space="preserve"> </w:t>
      </w:r>
      <w:r>
        <w:rPr>
          <w:sz w:val="24"/>
        </w:rPr>
        <w:t>influence over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reporting entity</w:t>
      </w:r>
    </w:p>
    <w:p w:rsidR="00CD2D15" w:rsidRDefault="00CD2D15" w:rsidP="00CD2D15">
      <w:pPr>
        <w:pStyle w:val="ListParagraph"/>
        <w:numPr>
          <w:ilvl w:val="1"/>
          <w:numId w:val="8"/>
        </w:numPr>
        <w:tabs>
          <w:tab w:val="left" w:pos="2044"/>
        </w:tabs>
        <w:spacing w:before="37" w:line="283" w:lineRule="auto"/>
        <w:ind w:left="2043" w:right="275"/>
        <w:rPr>
          <w:sz w:val="24"/>
        </w:rPr>
      </w:pP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Key</w:t>
      </w:r>
      <w:r>
        <w:rPr>
          <w:spacing w:val="4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reporting</w:t>
      </w:r>
      <w:r>
        <w:rPr>
          <w:spacing w:val="12"/>
          <w:sz w:val="24"/>
        </w:rPr>
        <w:t xml:space="preserve"> </w:t>
      </w:r>
      <w:r>
        <w:rPr>
          <w:sz w:val="24"/>
        </w:rPr>
        <w:t>entity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51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reporting</w:t>
      </w:r>
      <w:r>
        <w:rPr>
          <w:spacing w:val="41"/>
          <w:sz w:val="24"/>
        </w:rPr>
        <w:t xml:space="preserve"> </w:t>
      </w:r>
      <w:r>
        <w:rPr>
          <w:sz w:val="24"/>
        </w:rPr>
        <w:t>entity</w:t>
      </w:r>
    </w:p>
    <w:p w:rsidR="00CD2D15" w:rsidRDefault="00CD2D15" w:rsidP="00CD2D15">
      <w:pPr>
        <w:pStyle w:val="ListParagraph"/>
        <w:numPr>
          <w:ilvl w:val="0"/>
          <w:numId w:val="8"/>
        </w:numPr>
        <w:tabs>
          <w:tab w:val="left" w:pos="1684"/>
        </w:tabs>
        <w:spacing w:line="277" w:lineRule="exact"/>
        <w:rPr>
          <w:sz w:val="24"/>
        </w:rPr>
      </w:pPr>
      <w:r>
        <w:rPr>
          <w:sz w:val="24"/>
        </w:rPr>
        <w:t>An</w:t>
      </w:r>
      <w:r>
        <w:rPr>
          <w:spacing w:val="10"/>
          <w:sz w:val="24"/>
        </w:rPr>
        <w:t xml:space="preserve"> </w:t>
      </w:r>
      <w:r>
        <w:rPr>
          <w:sz w:val="24"/>
        </w:rPr>
        <w:t>entity</w:t>
      </w:r>
      <w:r>
        <w:rPr>
          <w:spacing w:val="65"/>
          <w:sz w:val="24"/>
        </w:rPr>
        <w:t xml:space="preserve"> </w:t>
      </w:r>
      <w:r>
        <w:rPr>
          <w:sz w:val="24"/>
        </w:rPr>
        <w:t>is</w:t>
      </w:r>
      <w:r>
        <w:rPr>
          <w:spacing w:val="78"/>
          <w:sz w:val="24"/>
        </w:rPr>
        <w:t xml:space="preserve"> </w:t>
      </w:r>
      <w:r>
        <w:rPr>
          <w:sz w:val="24"/>
        </w:rPr>
        <w:t>related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59"/>
          <w:sz w:val="24"/>
        </w:rPr>
        <w:t xml:space="preserve"> </w:t>
      </w:r>
      <w:r>
        <w:rPr>
          <w:sz w:val="24"/>
        </w:rPr>
        <w:t>reporting</w:t>
      </w:r>
      <w:r>
        <w:rPr>
          <w:spacing w:val="62"/>
          <w:sz w:val="24"/>
        </w:rPr>
        <w:t xml:space="preserve"> </w:t>
      </w:r>
      <w:r>
        <w:rPr>
          <w:sz w:val="24"/>
        </w:rPr>
        <w:t>entity</w:t>
      </w:r>
      <w:r>
        <w:rPr>
          <w:spacing w:val="51"/>
          <w:sz w:val="24"/>
        </w:rPr>
        <w:t xml:space="preserve"> </w:t>
      </w:r>
      <w:r>
        <w:rPr>
          <w:sz w:val="24"/>
        </w:rPr>
        <w:t>if</w:t>
      </w:r>
      <w:r>
        <w:rPr>
          <w:spacing w:val="56"/>
          <w:sz w:val="24"/>
        </w:rPr>
        <w:t xml:space="preserve"> </w:t>
      </w:r>
      <w:r>
        <w:rPr>
          <w:sz w:val="24"/>
        </w:rPr>
        <w:t>any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5"/>
          <w:sz w:val="24"/>
        </w:rPr>
        <w:t xml:space="preserve"> </w:t>
      </w:r>
      <w:r>
        <w:rPr>
          <w:sz w:val="24"/>
        </w:rPr>
        <w:t>following</w:t>
      </w:r>
      <w:r>
        <w:rPr>
          <w:spacing w:val="62"/>
          <w:sz w:val="24"/>
        </w:rPr>
        <w:t xml:space="preserve"> </w:t>
      </w:r>
      <w:r>
        <w:rPr>
          <w:sz w:val="24"/>
        </w:rPr>
        <w:t>conditions</w:t>
      </w:r>
    </w:p>
    <w:p w:rsidR="00CD2D15" w:rsidRDefault="00CD2D15" w:rsidP="00CD2D15">
      <w:pPr>
        <w:pStyle w:val="BodyText"/>
        <w:spacing w:before="53"/>
        <w:ind w:left="1683"/>
        <w:jc w:val="left"/>
      </w:pPr>
      <w:r>
        <w:t>applies:-</w:t>
      </w:r>
    </w:p>
    <w:p w:rsidR="00CD2D15" w:rsidRDefault="00CD2D15" w:rsidP="00CD2D15">
      <w:pPr>
        <w:pStyle w:val="ListParagraph"/>
        <w:numPr>
          <w:ilvl w:val="1"/>
          <w:numId w:val="8"/>
        </w:numPr>
        <w:tabs>
          <w:tab w:val="left" w:pos="2044"/>
        </w:tabs>
        <w:spacing w:before="37"/>
        <w:jc w:val="both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entity</w:t>
      </w:r>
      <w:r>
        <w:rPr>
          <w:spacing w:val="-10"/>
          <w:sz w:val="24"/>
        </w:rPr>
        <w:t xml:space="preserve"> </w:t>
      </w:r>
      <w:r>
        <w:rPr>
          <w:sz w:val="24"/>
        </w:rPr>
        <w:t>and the</w:t>
      </w:r>
      <w:r>
        <w:rPr>
          <w:spacing w:val="-7"/>
          <w:sz w:val="24"/>
        </w:rPr>
        <w:t xml:space="preserve"> </w:t>
      </w:r>
      <w:r>
        <w:rPr>
          <w:sz w:val="24"/>
        </w:rPr>
        <w:t>reporting</w:t>
      </w:r>
      <w:r>
        <w:rPr>
          <w:spacing w:val="10"/>
          <w:sz w:val="24"/>
        </w:rPr>
        <w:t xml:space="preserve"> </w:t>
      </w:r>
      <w:r>
        <w:rPr>
          <w:sz w:val="24"/>
        </w:rPr>
        <w:t>entity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same</w:t>
      </w:r>
      <w:r>
        <w:rPr>
          <w:spacing w:val="-6"/>
          <w:sz w:val="24"/>
        </w:rPr>
        <w:t xml:space="preserve"> </w:t>
      </w:r>
      <w:r>
        <w:rPr>
          <w:sz w:val="24"/>
        </w:rPr>
        <w:t>group</w:t>
      </w:r>
    </w:p>
    <w:p w:rsidR="00CD2D15" w:rsidRDefault="00CD2D15" w:rsidP="00CD2D15">
      <w:pPr>
        <w:pStyle w:val="ListParagraph"/>
        <w:numPr>
          <w:ilvl w:val="1"/>
          <w:numId w:val="8"/>
        </w:numPr>
        <w:tabs>
          <w:tab w:val="left" w:pos="2044"/>
        </w:tabs>
        <w:spacing w:before="52" w:line="276" w:lineRule="auto"/>
        <w:ind w:left="2043" w:right="284"/>
        <w:jc w:val="both"/>
        <w:rPr>
          <w:sz w:val="24"/>
        </w:rPr>
      </w:pPr>
      <w:r>
        <w:rPr>
          <w:sz w:val="24"/>
        </w:rPr>
        <w:t>One entity is an associate or joint venture of the other entity (or an associate</w:t>
      </w:r>
      <w:r>
        <w:rPr>
          <w:spacing w:val="-52"/>
          <w:sz w:val="24"/>
        </w:rPr>
        <w:t xml:space="preserve"> </w:t>
      </w:r>
      <w:r>
        <w:rPr>
          <w:sz w:val="24"/>
        </w:rPr>
        <w:t>or joint venture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member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group of</w:t>
      </w:r>
      <w:r>
        <w:rPr>
          <w:spacing w:val="1"/>
          <w:sz w:val="24"/>
        </w:rPr>
        <w:t xml:space="preserve"> </w:t>
      </w:r>
      <w:r>
        <w:rPr>
          <w:sz w:val="24"/>
        </w:rPr>
        <w:t>which the</w:t>
      </w:r>
      <w:r>
        <w:rPr>
          <w:spacing w:val="1"/>
          <w:sz w:val="24"/>
        </w:rPr>
        <w:t xml:space="preserve"> </w:t>
      </w:r>
      <w:r>
        <w:rPr>
          <w:sz w:val="24"/>
        </w:rPr>
        <w:t>other entity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member).</w:t>
      </w:r>
    </w:p>
    <w:p w:rsidR="00CD2D15" w:rsidRDefault="00CD2D15" w:rsidP="00CD2D15">
      <w:pPr>
        <w:pStyle w:val="ListParagraph"/>
        <w:numPr>
          <w:ilvl w:val="1"/>
          <w:numId w:val="8"/>
        </w:numPr>
        <w:tabs>
          <w:tab w:val="left" w:pos="2044"/>
        </w:tabs>
        <w:spacing w:line="288" w:lineRule="exact"/>
        <w:jc w:val="both"/>
        <w:rPr>
          <w:sz w:val="24"/>
        </w:rPr>
      </w:pPr>
      <w:r>
        <w:rPr>
          <w:sz w:val="24"/>
        </w:rPr>
        <w:t>Both entities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joint</w:t>
      </w:r>
      <w:r>
        <w:rPr>
          <w:spacing w:val="-10"/>
          <w:sz w:val="24"/>
        </w:rPr>
        <w:t xml:space="preserve"> </w:t>
      </w:r>
      <w:r>
        <w:rPr>
          <w:sz w:val="24"/>
        </w:rPr>
        <w:t>ventures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same</w:t>
      </w:r>
      <w:r>
        <w:rPr>
          <w:spacing w:val="-5"/>
          <w:sz w:val="24"/>
        </w:rPr>
        <w:t xml:space="preserve"> </w:t>
      </w:r>
      <w:r>
        <w:rPr>
          <w:sz w:val="24"/>
        </w:rPr>
        <w:t>third</w:t>
      </w:r>
      <w:r>
        <w:rPr>
          <w:spacing w:val="-11"/>
          <w:sz w:val="24"/>
        </w:rPr>
        <w:t xml:space="preserve"> </w:t>
      </w:r>
      <w:r>
        <w:rPr>
          <w:sz w:val="24"/>
        </w:rPr>
        <w:t>party.</w:t>
      </w:r>
    </w:p>
    <w:p w:rsidR="00CD2D15" w:rsidRDefault="00CD2D15" w:rsidP="00CD2D15">
      <w:pPr>
        <w:pStyle w:val="ListParagraph"/>
        <w:numPr>
          <w:ilvl w:val="1"/>
          <w:numId w:val="8"/>
        </w:numPr>
        <w:tabs>
          <w:tab w:val="left" w:pos="2044"/>
        </w:tabs>
        <w:spacing w:before="53" w:line="271" w:lineRule="auto"/>
        <w:ind w:left="2043" w:right="265"/>
        <w:jc w:val="both"/>
        <w:rPr>
          <w:sz w:val="24"/>
        </w:rPr>
      </w:pP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joint venture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 third entity and the other entity 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associate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entity.</w:t>
      </w:r>
    </w:p>
    <w:p w:rsidR="00CD2D15" w:rsidRDefault="00CD2D15" w:rsidP="00CD2D15">
      <w:pPr>
        <w:pStyle w:val="ListParagraph"/>
        <w:numPr>
          <w:ilvl w:val="1"/>
          <w:numId w:val="8"/>
        </w:numPr>
        <w:tabs>
          <w:tab w:val="left" w:pos="2044"/>
        </w:tabs>
        <w:spacing w:before="13" w:line="273" w:lineRule="auto"/>
        <w:ind w:left="2043" w:right="268"/>
        <w:jc w:val="both"/>
        <w:rPr>
          <w:sz w:val="24"/>
        </w:rPr>
      </w:pPr>
      <w:r>
        <w:rPr>
          <w:sz w:val="24"/>
        </w:rPr>
        <w:t>The entity is a post-employment benefit plan for the benefit of employees of</w:t>
      </w:r>
      <w:r>
        <w:rPr>
          <w:spacing w:val="1"/>
          <w:sz w:val="24"/>
        </w:rPr>
        <w:t xml:space="preserve"> </w:t>
      </w:r>
      <w:r>
        <w:rPr>
          <w:sz w:val="24"/>
        </w:rPr>
        <w:t>either the reporting entity or an entity related to the reporting entity. If the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itself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plan,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sponsoring</w:t>
      </w:r>
      <w:r>
        <w:rPr>
          <w:spacing w:val="1"/>
          <w:sz w:val="24"/>
        </w:rPr>
        <w:t xml:space="preserve"> </w:t>
      </w:r>
      <w:r>
        <w:rPr>
          <w:sz w:val="24"/>
        </w:rPr>
        <w:t>employers</w:t>
      </w:r>
      <w:r>
        <w:rPr>
          <w:spacing w:val="1"/>
          <w:sz w:val="24"/>
        </w:rPr>
        <w:t xml:space="preserve"> </w:t>
      </w:r>
      <w:r>
        <w:rPr>
          <w:sz w:val="24"/>
        </w:rPr>
        <w:t>are also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reporting</w:t>
      </w:r>
      <w:r>
        <w:rPr>
          <w:spacing w:val="41"/>
          <w:sz w:val="24"/>
        </w:rPr>
        <w:t xml:space="preserve"> </w:t>
      </w:r>
      <w:r>
        <w:rPr>
          <w:sz w:val="24"/>
        </w:rPr>
        <w:t>entity.</w:t>
      </w:r>
    </w:p>
    <w:p w:rsidR="00CD2D15" w:rsidRDefault="00CD2D15" w:rsidP="00CD2D15">
      <w:pPr>
        <w:pStyle w:val="ListParagraph"/>
        <w:numPr>
          <w:ilvl w:val="1"/>
          <w:numId w:val="8"/>
        </w:numPr>
        <w:tabs>
          <w:tab w:val="left" w:pos="2044"/>
        </w:tabs>
        <w:spacing w:line="283" w:lineRule="auto"/>
        <w:ind w:left="2043" w:right="284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controlled or jointly controlled by a person identified in (A)</w:t>
      </w:r>
      <w:r>
        <w:rPr>
          <w:spacing w:val="1"/>
          <w:sz w:val="24"/>
        </w:rPr>
        <w:t xml:space="preserve"> </w:t>
      </w:r>
      <w:r>
        <w:rPr>
          <w:sz w:val="24"/>
        </w:rPr>
        <w:t>above.</w:t>
      </w:r>
    </w:p>
    <w:p w:rsidR="00CD2D15" w:rsidRDefault="00CD2D15" w:rsidP="00CD2D15">
      <w:pPr>
        <w:pStyle w:val="ListParagraph"/>
        <w:numPr>
          <w:ilvl w:val="1"/>
          <w:numId w:val="8"/>
        </w:numPr>
        <w:tabs>
          <w:tab w:val="left" w:pos="2044"/>
        </w:tabs>
        <w:spacing w:line="278" w:lineRule="exact"/>
        <w:jc w:val="both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person</w:t>
      </w:r>
      <w:r>
        <w:rPr>
          <w:spacing w:val="11"/>
          <w:sz w:val="24"/>
        </w:rPr>
        <w:t xml:space="preserve"> </w:t>
      </w:r>
      <w:r>
        <w:rPr>
          <w:sz w:val="24"/>
        </w:rPr>
        <w:t>identified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1"/>
          <w:sz w:val="24"/>
        </w:rPr>
        <w:t xml:space="preserve"> </w:t>
      </w:r>
      <w:r>
        <w:rPr>
          <w:sz w:val="24"/>
        </w:rPr>
        <w:t>[(A)(a)]</w:t>
      </w:r>
      <w:r>
        <w:rPr>
          <w:spacing w:val="18"/>
          <w:sz w:val="24"/>
        </w:rPr>
        <w:t xml:space="preserve"> </w:t>
      </w:r>
      <w:r>
        <w:rPr>
          <w:sz w:val="24"/>
        </w:rPr>
        <w:t>has</w:t>
      </w:r>
      <w:r>
        <w:rPr>
          <w:spacing w:val="28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2"/>
          <w:sz w:val="24"/>
        </w:rPr>
        <w:t xml:space="preserve"> </w:t>
      </w:r>
      <w:r>
        <w:rPr>
          <w:sz w:val="24"/>
        </w:rPr>
        <w:t>influence</w:t>
      </w:r>
      <w:r>
        <w:rPr>
          <w:spacing w:val="18"/>
          <w:sz w:val="24"/>
        </w:rPr>
        <w:t xml:space="preserve"> </w:t>
      </w:r>
      <w:r>
        <w:rPr>
          <w:sz w:val="24"/>
        </w:rPr>
        <w:t>over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</w:p>
    <w:p w:rsidR="00CD2D15" w:rsidRDefault="00CD2D15" w:rsidP="00CD2D15">
      <w:pPr>
        <w:pStyle w:val="BodyText"/>
        <w:spacing w:before="52" w:line="271" w:lineRule="auto"/>
        <w:ind w:left="2043" w:right="279"/>
      </w:pPr>
      <w:r>
        <w:t>member of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key management personnel of the entity (or of a parent of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entity).</w:t>
      </w:r>
    </w:p>
    <w:p w:rsidR="00CD2D15" w:rsidRDefault="00CD2D15" w:rsidP="00CD2D15">
      <w:pPr>
        <w:pStyle w:val="ListParagraph"/>
        <w:numPr>
          <w:ilvl w:val="1"/>
          <w:numId w:val="8"/>
        </w:numPr>
        <w:tabs>
          <w:tab w:val="left" w:pos="2044"/>
        </w:tabs>
        <w:spacing w:before="14" w:line="276" w:lineRule="auto"/>
        <w:ind w:left="2043" w:right="277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entity, or any member of a group of which it is</w:t>
      </w:r>
      <w:r>
        <w:rPr>
          <w:spacing w:val="1"/>
          <w:sz w:val="24"/>
        </w:rPr>
        <w:t xml:space="preserve"> </w:t>
      </w:r>
      <w:r>
        <w:rPr>
          <w:sz w:val="24"/>
        </w:rPr>
        <w:t>a part, provides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personnel services to the reporting entity or to the parent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reporting</w:t>
      </w:r>
      <w:r>
        <w:rPr>
          <w:spacing w:val="41"/>
          <w:sz w:val="24"/>
        </w:rPr>
        <w:t xml:space="preserve"> </w:t>
      </w:r>
      <w:r>
        <w:rPr>
          <w:sz w:val="24"/>
        </w:rPr>
        <w:t>entity.</w:t>
      </w:r>
    </w:p>
    <w:p w:rsidR="00CD2D15" w:rsidRDefault="00CD2D15" w:rsidP="00CD2D15">
      <w:pPr>
        <w:spacing w:line="276" w:lineRule="auto"/>
        <w:jc w:val="both"/>
        <w:rPr>
          <w:sz w:val="24"/>
        </w:rPr>
        <w:sectPr w:rsidR="00CD2D15">
          <w:pgSz w:w="12240" w:h="15840"/>
          <w:pgMar w:top="1400" w:right="1160" w:bottom="1260" w:left="1200" w:header="0" w:footer="1065" w:gutter="0"/>
          <w:cols w:space="720"/>
        </w:sectPr>
      </w:pPr>
    </w:p>
    <w:p w:rsidR="00CD2D15" w:rsidRDefault="00CD2D15" w:rsidP="00CD2D15">
      <w:pPr>
        <w:pStyle w:val="Heading2"/>
        <w:spacing w:before="38" w:line="271" w:lineRule="auto"/>
        <w:ind w:left="1323" w:right="270" w:firstLine="0"/>
        <w:jc w:val="both"/>
      </w:pPr>
      <w:r>
        <w:rPr>
          <w:u w:val="single"/>
        </w:rPr>
        <w:lastRenderedPageBreak/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term</w:t>
      </w:r>
      <w:r>
        <w:rPr>
          <w:spacing w:val="1"/>
          <w:u w:val="single"/>
        </w:rPr>
        <w:t xml:space="preserve"> </w:t>
      </w:r>
      <w:r>
        <w:rPr>
          <w:u w:val="single"/>
        </w:rPr>
        <w:t>‘Related</w:t>
      </w:r>
      <w:r>
        <w:rPr>
          <w:spacing w:val="1"/>
          <w:u w:val="single"/>
        </w:rPr>
        <w:t xml:space="preserve"> </w:t>
      </w:r>
      <w:r>
        <w:rPr>
          <w:u w:val="single"/>
        </w:rPr>
        <w:t>Party’</w:t>
      </w:r>
      <w:r>
        <w:rPr>
          <w:spacing w:val="1"/>
          <w:u w:val="single"/>
        </w:rPr>
        <w:t xml:space="preserve"> </w:t>
      </w:r>
      <w:r>
        <w:rPr>
          <w:u w:val="single"/>
        </w:rPr>
        <w:t>as</w:t>
      </w:r>
      <w:r>
        <w:rPr>
          <w:spacing w:val="1"/>
          <w:u w:val="single"/>
        </w:rPr>
        <w:t xml:space="preserve"> </w:t>
      </w:r>
      <w:r>
        <w:rPr>
          <w:u w:val="single"/>
        </w:rPr>
        <w:t>defined</w:t>
      </w:r>
      <w:r>
        <w:rPr>
          <w:spacing w:val="1"/>
          <w:u w:val="single"/>
        </w:rPr>
        <w:t xml:space="preserve"> </w:t>
      </w:r>
      <w:r>
        <w:rPr>
          <w:u w:val="single"/>
        </w:rPr>
        <w:t>under</w:t>
      </w:r>
      <w:r>
        <w:rPr>
          <w:spacing w:val="1"/>
          <w:u w:val="single"/>
        </w:rPr>
        <w:t xml:space="preserve"> </w:t>
      </w:r>
      <w:r>
        <w:rPr>
          <w:u w:val="single"/>
        </w:rPr>
        <w:t>clause</w:t>
      </w:r>
      <w:r>
        <w:rPr>
          <w:spacing w:val="1"/>
          <w:u w:val="single"/>
        </w:rPr>
        <w:t xml:space="preserve"> </w:t>
      </w:r>
      <w:r>
        <w:rPr>
          <w:u w:val="single"/>
        </w:rPr>
        <w:t>2(1)(zb)</w:t>
      </w:r>
      <w:r>
        <w:rPr>
          <w:spacing w:val="1"/>
          <w:u w:val="single"/>
        </w:rPr>
        <w:t xml:space="preserve"> </w:t>
      </w:r>
      <w:r>
        <w:rPr>
          <w:u w:val="single"/>
        </w:rPr>
        <w:t>of</w:t>
      </w:r>
      <w:r>
        <w:rPr>
          <w:spacing w:val="1"/>
          <w:u w:val="single"/>
        </w:rPr>
        <w:t xml:space="preserve"> </w:t>
      </w:r>
      <w:r>
        <w:rPr>
          <w:u w:val="single"/>
        </w:rPr>
        <w:t>the</w:t>
      </w:r>
      <w:r>
        <w:rPr>
          <w:spacing w:val="1"/>
          <w:u w:val="single"/>
        </w:rPr>
        <w:t xml:space="preserve"> </w:t>
      </w:r>
      <w:r>
        <w:rPr>
          <w:u w:val="single"/>
        </w:rPr>
        <w:t>SEBI</w:t>
      </w:r>
      <w:r>
        <w:rPr>
          <w:spacing w:val="1"/>
          <w:u w:val="single"/>
        </w:rPr>
        <w:t xml:space="preserve"> </w:t>
      </w:r>
      <w:r>
        <w:rPr>
          <w:u w:val="single"/>
        </w:rPr>
        <w:t>LODR</w:t>
      </w:r>
      <w:r>
        <w:rPr>
          <w:spacing w:val="1"/>
        </w:rPr>
        <w:t xml:space="preserve"> </w:t>
      </w:r>
      <w:r>
        <w:rPr>
          <w:u w:val="single"/>
        </w:rPr>
        <w:t>Regulations</w:t>
      </w:r>
      <w:r>
        <w:rPr>
          <w:spacing w:val="3"/>
          <w:u w:val="single"/>
        </w:rPr>
        <w:t xml:space="preserve"> </w:t>
      </w:r>
      <w:r>
        <w:rPr>
          <w:u w:val="single"/>
        </w:rPr>
        <w:t>is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1"/>
          <w:u w:val="single"/>
        </w:rPr>
        <w:t xml:space="preserve"> </w:t>
      </w:r>
      <w:r>
        <w:rPr>
          <w:u w:val="single"/>
        </w:rPr>
        <w:t>follows:</w:t>
      </w:r>
    </w:p>
    <w:p w:rsidR="00CD2D15" w:rsidRDefault="00CD2D15" w:rsidP="00CD2D15">
      <w:pPr>
        <w:pStyle w:val="BodyText"/>
        <w:spacing w:before="133" w:line="271" w:lineRule="auto"/>
        <w:ind w:left="1323" w:right="273"/>
      </w:pPr>
      <w:r>
        <w:rPr>
          <w:spacing w:val="-2"/>
        </w:rPr>
        <w:t xml:space="preserve">Related Party means </w:t>
      </w:r>
      <w:r>
        <w:rPr>
          <w:spacing w:val="-1"/>
        </w:rPr>
        <w:t>a related party as defined under sub-section (76) of Section 2 of</w:t>
      </w:r>
      <w:r>
        <w:t xml:space="preserve"> the</w:t>
      </w:r>
      <w:r>
        <w:rPr>
          <w:spacing w:val="2"/>
        </w:rPr>
        <w:t xml:space="preserve"> </w:t>
      </w:r>
      <w:r>
        <w:t>Companies</w:t>
      </w:r>
      <w:r>
        <w:rPr>
          <w:spacing w:val="14"/>
        </w:rPr>
        <w:t xml:space="preserve"> </w:t>
      </w:r>
      <w:r>
        <w:t>Act,</w:t>
      </w:r>
      <w:r>
        <w:rPr>
          <w:spacing w:val="2"/>
        </w:rPr>
        <w:t xml:space="preserve"> </w:t>
      </w:r>
      <w:r>
        <w:t>2013 or</w:t>
      </w:r>
      <w:r>
        <w:rPr>
          <w:spacing w:val="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applicable</w:t>
      </w:r>
      <w:r>
        <w:rPr>
          <w:spacing w:val="2"/>
        </w:rPr>
        <w:t xml:space="preserve"> </w:t>
      </w:r>
      <w:r>
        <w:t>accounting</w:t>
      </w:r>
      <w:r>
        <w:rPr>
          <w:spacing w:val="9"/>
        </w:rPr>
        <w:t xml:space="preserve"> </w:t>
      </w:r>
      <w:r>
        <w:t>standards:</w:t>
      </w:r>
    </w:p>
    <w:p w:rsidR="00CD2D15" w:rsidRDefault="00CD2D15" w:rsidP="00CD2D15">
      <w:pPr>
        <w:pStyle w:val="BodyText"/>
        <w:spacing w:before="134" w:line="276" w:lineRule="auto"/>
        <w:ind w:left="1323" w:right="282"/>
      </w:pPr>
      <w:r>
        <w:t>Provided that any person or entity belonging to the promoter or promoter group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and holding 20% or more of shareholding in the company shall be</w:t>
      </w:r>
      <w:r>
        <w:rPr>
          <w:spacing w:val="1"/>
        </w:rPr>
        <w:t xml:space="preserve"> </w:t>
      </w:r>
      <w:r>
        <w:t>deemed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party.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15" w:line="278" w:lineRule="auto"/>
        <w:ind w:right="259"/>
        <w:jc w:val="both"/>
        <w:rPr>
          <w:sz w:val="24"/>
        </w:rPr>
      </w:pPr>
      <w:r>
        <w:rPr>
          <w:b/>
          <w:sz w:val="24"/>
        </w:rPr>
        <w:t xml:space="preserve">"Related Party Transactions" </w:t>
      </w:r>
      <w:r>
        <w:rPr>
          <w:sz w:val="24"/>
        </w:rPr>
        <w:t>shall have the meaning as defined under Regulation</w:t>
      </w:r>
      <w:r>
        <w:rPr>
          <w:spacing w:val="1"/>
          <w:sz w:val="24"/>
        </w:rPr>
        <w:t xml:space="preserve"> </w:t>
      </w:r>
      <w:r>
        <w:rPr>
          <w:sz w:val="24"/>
        </w:rPr>
        <w:t>2(1)(zc)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SEBI</w:t>
      </w:r>
      <w:r>
        <w:rPr>
          <w:spacing w:val="1"/>
          <w:sz w:val="24"/>
        </w:rPr>
        <w:t xml:space="preserve"> </w:t>
      </w:r>
      <w:r>
        <w:rPr>
          <w:sz w:val="24"/>
        </w:rPr>
        <w:t>LODR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i.e.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54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54"/>
          <w:sz w:val="24"/>
        </w:rPr>
        <w:t xml:space="preserve"> </w:t>
      </w:r>
      <w:r>
        <w:rPr>
          <w:sz w:val="24"/>
        </w:rPr>
        <w:t>transfer of resources, services or obligations between the Company and</w:t>
      </w:r>
      <w:r>
        <w:rPr>
          <w:spacing w:val="1"/>
          <w:sz w:val="24"/>
        </w:rPr>
        <w:t xml:space="preserve"> </w:t>
      </w:r>
      <w:r>
        <w:rPr>
          <w:sz w:val="24"/>
        </w:rPr>
        <w:t>the Related Party, regardless</w:t>
      </w:r>
      <w:r>
        <w:rPr>
          <w:spacing w:val="1"/>
          <w:sz w:val="24"/>
        </w:rPr>
        <w:t xml:space="preserve"> </w:t>
      </w:r>
      <w:r>
        <w:rPr>
          <w:sz w:val="24"/>
        </w:rPr>
        <w:t>of whether a price is charged. A transaction with a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construed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single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contract.</w:t>
      </w:r>
    </w:p>
    <w:p w:rsidR="00CD2D15" w:rsidRDefault="00CD2D15" w:rsidP="00CD2D15">
      <w:pPr>
        <w:pStyle w:val="BodyText"/>
        <w:spacing w:before="108" w:line="271" w:lineRule="auto"/>
        <w:ind w:left="1323"/>
        <w:jc w:val="left"/>
      </w:pPr>
      <w:r>
        <w:t>The</w:t>
      </w:r>
      <w:r>
        <w:rPr>
          <w:spacing w:val="48"/>
        </w:rPr>
        <w:t xml:space="preserve"> </w:t>
      </w:r>
      <w:r>
        <w:t>list</w:t>
      </w:r>
      <w:r>
        <w:rPr>
          <w:spacing w:val="4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“Related</w:t>
      </w:r>
      <w:r>
        <w:rPr>
          <w:spacing w:val="41"/>
        </w:rPr>
        <w:t xml:space="preserve"> </w:t>
      </w:r>
      <w:r>
        <w:t>Party</w:t>
      </w:r>
      <w:r>
        <w:rPr>
          <w:spacing w:val="44"/>
        </w:rPr>
        <w:t xml:space="preserve"> </w:t>
      </w:r>
      <w:r>
        <w:t>Transactions”</w:t>
      </w:r>
      <w:r>
        <w:rPr>
          <w:spacing w:val="51"/>
        </w:rPr>
        <w:t xml:space="preserve"> </w:t>
      </w:r>
      <w:r>
        <w:t>provided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Section</w:t>
      </w:r>
      <w:r>
        <w:rPr>
          <w:spacing w:val="42"/>
        </w:rPr>
        <w:t xml:space="preserve"> </w:t>
      </w:r>
      <w:r>
        <w:t>188</w:t>
      </w:r>
      <w:r>
        <w:rPr>
          <w:spacing w:val="51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Act</w:t>
      </w:r>
      <w:r>
        <w:rPr>
          <w:spacing w:val="30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as</w:t>
      </w:r>
      <w:r>
        <w:rPr>
          <w:spacing w:val="-51"/>
        </w:rPr>
        <w:t xml:space="preserve"> </w:t>
      </w:r>
      <w:r>
        <w:t>under:</w:t>
      </w:r>
    </w:p>
    <w:p w:rsidR="00CD2D15" w:rsidRDefault="00CD2D15" w:rsidP="00CD2D15">
      <w:pPr>
        <w:pStyle w:val="ListParagraph"/>
        <w:numPr>
          <w:ilvl w:val="0"/>
          <w:numId w:val="7"/>
        </w:numPr>
        <w:tabs>
          <w:tab w:val="left" w:pos="1684"/>
        </w:tabs>
        <w:spacing w:before="134"/>
        <w:rPr>
          <w:sz w:val="24"/>
        </w:rPr>
      </w:pPr>
      <w:r>
        <w:rPr>
          <w:sz w:val="24"/>
        </w:rPr>
        <w:t>sale,</w:t>
      </w:r>
      <w:r>
        <w:rPr>
          <w:spacing w:val="1"/>
          <w:sz w:val="24"/>
        </w:rPr>
        <w:t xml:space="preserve"> </w:t>
      </w:r>
      <w:r>
        <w:rPr>
          <w:sz w:val="24"/>
        </w:rPr>
        <w:t>purchase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supply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goods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materials;</w:t>
      </w:r>
    </w:p>
    <w:p w:rsidR="00CD2D15" w:rsidRDefault="00CD2D15" w:rsidP="00CD2D15">
      <w:pPr>
        <w:pStyle w:val="ListParagraph"/>
        <w:numPr>
          <w:ilvl w:val="0"/>
          <w:numId w:val="7"/>
        </w:numPr>
        <w:tabs>
          <w:tab w:val="left" w:pos="1684"/>
        </w:tabs>
        <w:spacing w:before="37"/>
        <w:rPr>
          <w:sz w:val="24"/>
        </w:rPr>
      </w:pPr>
      <w:r>
        <w:rPr>
          <w:sz w:val="24"/>
        </w:rPr>
        <w:t>selling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disposing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buying,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3"/>
          <w:sz w:val="24"/>
        </w:rPr>
        <w:t xml:space="preserve"> </w:t>
      </w:r>
      <w:r>
        <w:rPr>
          <w:sz w:val="24"/>
        </w:rPr>
        <w:t>kind;</w:t>
      </w:r>
    </w:p>
    <w:p w:rsidR="00CD2D15" w:rsidRDefault="00CD2D15" w:rsidP="00CD2D15">
      <w:pPr>
        <w:pStyle w:val="ListParagraph"/>
        <w:numPr>
          <w:ilvl w:val="0"/>
          <w:numId w:val="7"/>
        </w:numPr>
        <w:tabs>
          <w:tab w:val="left" w:pos="1684"/>
        </w:tabs>
        <w:spacing w:before="53"/>
        <w:rPr>
          <w:sz w:val="24"/>
        </w:rPr>
      </w:pPr>
      <w:r>
        <w:rPr>
          <w:sz w:val="24"/>
        </w:rPr>
        <w:t>leasing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kind;</w:t>
      </w:r>
    </w:p>
    <w:p w:rsidR="00CD2D15" w:rsidRDefault="00CD2D15" w:rsidP="00CD2D15">
      <w:pPr>
        <w:pStyle w:val="ListParagraph"/>
        <w:numPr>
          <w:ilvl w:val="0"/>
          <w:numId w:val="7"/>
        </w:numPr>
        <w:tabs>
          <w:tab w:val="left" w:pos="1684"/>
        </w:tabs>
        <w:spacing w:before="37"/>
        <w:rPr>
          <w:sz w:val="24"/>
        </w:rPr>
      </w:pPr>
      <w:r>
        <w:rPr>
          <w:sz w:val="24"/>
        </w:rPr>
        <w:t>availing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rendering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services;</w:t>
      </w:r>
    </w:p>
    <w:p w:rsidR="00CD2D15" w:rsidRDefault="00CD2D15" w:rsidP="00CD2D15">
      <w:pPr>
        <w:pStyle w:val="ListParagraph"/>
        <w:numPr>
          <w:ilvl w:val="0"/>
          <w:numId w:val="7"/>
        </w:numPr>
        <w:tabs>
          <w:tab w:val="left" w:pos="1684"/>
        </w:tabs>
        <w:spacing w:before="53" w:line="271" w:lineRule="auto"/>
        <w:ind w:right="275"/>
        <w:rPr>
          <w:sz w:val="24"/>
        </w:rPr>
      </w:pPr>
      <w:r>
        <w:rPr>
          <w:sz w:val="24"/>
        </w:rPr>
        <w:t>appointment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any</w:t>
      </w:r>
      <w:r>
        <w:rPr>
          <w:spacing w:val="40"/>
          <w:sz w:val="24"/>
        </w:rPr>
        <w:t xml:space="preserve"> </w:t>
      </w:r>
      <w:r>
        <w:rPr>
          <w:sz w:val="24"/>
        </w:rPr>
        <w:t>agent</w:t>
      </w:r>
      <w:r>
        <w:rPr>
          <w:spacing w:val="37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purchase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21"/>
          <w:sz w:val="24"/>
        </w:rPr>
        <w:t xml:space="preserve"> </w:t>
      </w:r>
      <w:r>
        <w:rPr>
          <w:sz w:val="24"/>
        </w:rPr>
        <w:t>sale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goods,</w:t>
      </w:r>
      <w:r>
        <w:rPr>
          <w:spacing w:val="30"/>
          <w:sz w:val="24"/>
        </w:rPr>
        <w:t xml:space="preserve"> </w:t>
      </w:r>
      <w:r>
        <w:rPr>
          <w:sz w:val="24"/>
        </w:rPr>
        <w:t>materials,</w:t>
      </w:r>
      <w:r>
        <w:rPr>
          <w:spacing w:val="29"/>
          <w:sz w:val="24"/>
        </w:rPr>
        <w:t xml:space="preserve"> </w:t>
      </w:r>
      <w:r>
        <w:rPr>
          <w:sz w:val="24"/>
        </w:rPr>
        <w:t>service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property;</w:t>
      </w:r>
    </w:p>
    <w:p w:rsidR="00CD2D15" w:rsidRDefault="00CD2D15" w:rsidP="00CD2D15">
      <w:pPr>
        <w:pStyle w:val="ListParagraph"/>
        <w:numPr>
          <w:ilvl w:val="0"/>
          <w:numId w:val="7"/>
        </w:numPr>
        <w:tabs>
          <w:tab w:val="left" w:pos="1683"/>
          <w:tab w:val="left" w:pos="1684"/>
        </w:tabs>
        <w:spacing w:before="13" w:line="271" w:lineRule="auto"/>
        <w:ind w:right="276"/>
        <w:rPr>
          <w:sz w:val="24"/>
        </w:rPr>
      </w:pPr>
      <w:r>
        <w:rPr>
          <w:sz w:val="24"/>
        </w:rPr>
        <w:t>such</w:t>
      </w:r>
      <w:r>
        <w:rPr>
          <w:spacing w:val="4"/>
          <w:sz w:val="24"/>
        </w:rPr>
        <w:t xml:space="preserve"> </w:t>
      </w:r>
      <w:r>
        <w:rPr>
          <w:sz w:val="24"/>
        </w:rPr>
        <w:t>related</w:t>
      </w:r>
      <w:r>
        <w:rPr>
          <w:spacing w:val="6"/>
          <w:sz w:val="24"/>
        </w:rPr>
        <w:t xml:space="preserve"> </w:t>
      </w:r>
      <w:r>
        <w:rPr>
          <w:sz w:val="24"/>
        </w:rPr>
        <w:t>party's</w:t>
      </w:r>
      <w:r>
        <w:rPr>
          <w:spacing w:val="19"/>
          <w:sz w:val="24"/>
        </w:rPr>
        <w:t xml:space="preserve"> </w:t>
      </w:r>
      <w:r>
        <w:rPr>
          <w:sz w:val="24"/>
        </w:rPr>
        <w:t>appointment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office</w:t>
      </w:r>
      <w:r>
        <w:rPr>
          <w:spacing w:val="1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place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profit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company,</w:t>
      </w:r>
      <w:r>
        <w:rPr>
          <w:spacing w:val="-52"/>
          <w:sz w:val="24"/>
        </w:rPr>
        <w:t xml:space="preserve"> </w:t>
      </w:r>
      <w:r>
        <w:rPr>
          <w:sz w:val="24"/>
        </w:rPr>
        <w:t>its</w:t>
      </w:r>
      <w:r>
        <w:rPr>
          <w:spacing w:val="15"/>
          <w:sz w:val="24"/>
        </w:rPr>
        <w:t xml:space="preserve"> </w:t>
      </w:r>
      <w:r>
        <w:rPr>
          <w:sz w:val="24"/>
        </w:rPr>
        <w:t>subsidiary company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associate</w:t>
      </w:r>
      <w:r>
        <w:rPr>
          <w:spacing w:val="5"/>
          <w:sz w:val="24"/>
        </w:rPr>
        <w:t xml:space="preserve"> </w:t>
      </w:r>
      <w:r>
        <w:rPr>
          <w:sz w:val="24"/>
        </w:rPr>
        <w:t>company;</w:t>
      </w:r>
    </w:p>
    <w:p w:rsidR="00CD2D15" w:rsidRDefault="00CD2D15" w:rsidP="00CD2D15">
      <w:pPr>
        <w:pStyle w:val="ListParagraph"/>
        <w:numPr>
          <w:ilvl w:val="0"/>
          <w:numId w:val="7"/>
        </w:numPr>
        <w:tabs>
          <w:tab w:val="left" w:pos="1684"/>
        </w:tabs>
        <w:spacing w:before="14" w:line="271" w:lineRule="auto"/>
        <w:ind w:right="283"/>
        <w:rPr>
          <w:sz w:val="24"/>
        </w:rPr>
      </w:pPr>
      <w:r>
        <w:rPr>
          <w:sz w:val="24"/>
        </w:rPr>
        <w:t>underwriting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subscription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any</w:t>
      </w:r>
      <w:r>
        <w:rPr>
          <w:spacing w:val="46"/>
          <w:sz w:val="24"/>
        </w:rPr>
        <w:t xml:space="preserve"> </w:t>
      </w:r>
      <w:r>
        <w:rPr>
          <w:sz w:val="24"/>
        </w:rPr>
        <w:t>securities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42"/>
          <w:sz w:val="24"/>
        </w:rPr>
        <w:t xml:space="preserve"> </w:t>
      </w:r>
      <w:r>
        <w:rPr>
          <w:sz w:val="24"/>
        </w:rPr>
        <w:t>derivatives</w:t>
      </w:r>
      <w:r>
        <w:rPr>
          <w:spacing w:val="5"/>
          <w:sz w:val="24"/>
        </w:rPr>
        <w:t xml:space="preserve"> </w:t>
      </w:r>
      <w:r>
        <w:rPr>
          <w:sz w:val="24"/>
        </w:rPr>
        <w:t>thereof,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-52"/>
          <w:sz w:val="24"/>
        </w:rPr>
        <w:t xml:space="preserve"> </w:t>
      </w:r>
      <w:r>
        <w:rPr>
          <w:sz w:val="24"/>
        </w:rPr>
        <w:t>company.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33" w:line="273" w:lineRule="auto"/>
        <w:ind w:right="269"/>
        <w:jc w:val="both"/>
        <w:rPr>
          <w:sz w:val="24"/>
        </w:rPr>
      </w:pPr>
      <w:r>
        <w:rPr>
          <w:sz w:val="24"/>
        </w:rPr>
        <w:t>“</w:t>
      </w:r>
      <w:r>
        <w:rPr>
          <w:b/>
          <w:sz w:val="24"/>
        </w:rPr>
        <w:t>Material Related Party Transaction</w:t>
      </w:r>
      <w:r>
        <w:rPr>
          <w:sz w:val="24"/>
        </w:rPr>
        <w:t>” means a transaction with a Related Party</w:t>
      </w:r>
      <w:r>
        <w:rPr>
          <w:spacing w:val="54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 transaction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54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54"/>
          <w:sz w:val="24"/>
        </w:rPr>
        <w:t xml:space="preserve"> </w:t>
      </w:r>
      <w:r>
        <w:rPr>
          <w:sz w:val="24"/>
        </w:rPr>
        <w:t>to be</w:t>
      </w:r>
      <w:r>
        <w:rPr>
          <w:spacing w:val="54"/>
          <w:sz w:val="24"/>
        </w:rPr>
        <w:t xml:space="preserve"> </w:t>
      </w:r>
      <w:r>
        <w:rPr>
          <w:sz w:val="24"/>
        </w:rPr>
        <w:t>entered into individually</w:t>
      </w:r>
      <w:r>
        <w:rPr>
          <w:spacing w:val="55"/>
          <w:sz w:val="24"/>
        </w:rPr>
        <w:t xml:space="preserve"> </w:t>
      </w:r>
      <w:r>
        <w:rPr>
          <w:sz w:val="24"/>
        </w:rPr>
        <w:t>or taken 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previous transactions during a financial year, exceeds 10% (ten percent) of the</w:t>
      </w:r>
      <w:r>
        <w:rPr>
          <w:spacing w:val="1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1"/>
          <w:sz w:val="24"/>
        </w:rPr>
        <w:t xml:space="preserve"> </w:t>
      </w:r>
      <w:r>
        <w:rPr>
          <w:sz w:val="24"/>
        </w:rPr>
        <w:t>turnover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 the</w:t>
      </w:r>
      <w:r>
        <w:rPr>
          <w:spacing w:val="1"/>
          <w:sz w:val="24"/>
        </w:rPr>
        <w:t xml:space="preserve"> </w:t>
      </w:r>
      <w:r>
        <w:rPr>
          <w:sz w:val="24"/>
        </w:rPr>
        <w:t>last</w:t>
      </w:r>
      <w:r>
        <w:rPr>
          <w:spacing w:val="1"/>
          <w:sz w:val="24"/>
        </w:rPr>
        <w:t xml:space="preserve"> </w:t>
      </w:r>
      <w:r>
        <w:rPr>
          <w:sz w:val="24"/>
        </w:rPr>
        <w:t>audited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Company.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32" w:line="276" w:lineRule="auto"/>
        <w:ind w:right="263"/>
        <w:jc w:val="both"/>
        <w:rPr>
          <w:sz w:val="24"/>
        </w:rPr>
      </w:pPr>
      <w:r>
        <w:rPr>
          <w:b/>
          <w:sz w:val="24"/>
        </w:rPr>
        <w:t>Relatives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"/>
          <w:sz w:val="24"/>
        </w:rPr>
        <w:t xml:space="preserve"> </w:t>
      </w:r>
      <w:r>
        <w:rPr>
          <w:sz w:val="24"/>
        </w:rPr>
        <w:t>2(77)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rules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there under, as amended from time to time, i.e. anyone who is related to</w:t>
      </w:r>
      <w:r>
        <w:rPr>
          <w:spacing w:val="1"/>
          <w:sz w:val="24"/>
        </w:rPr>
        <w:t xml:space="preserve"> </w:t>
      </w:r>
      <w:r>
        <w:rPr>
          <w:sz w:val="24"/>
        </w:rPr>
        <w:t>another,</w:t>
      </w:r>
      <w:r>
        <w:rPr>
          <w:spacing w:val="19"/>
          <w:sz w:val="24"/>
        </w:rPr>
        <w:t xml:space="preserve"> </w:t>
      </w:r>
      <w:r>
        <w:rPr>
          <w:sz w:val="24"/>
        </w:rPr>
        <w:t>if-</w:t>
      </w:r>
    </w:p>
    <w:p w:rsidR="00CD2D15" w:rsidRDefault="00CD2D15" w:rsidP="00CD2D15">
      <w:pPr>
        <w:pStyle w:val="ListParagraph"/>
        <w:numPr>
          <w:ilvl w:val="0"/>
          <w:numId w:val="6"/>
        </w:numPr>
        <w:tabs>
          <w:tab w:val="left" w:pos="1864"/>
        </w:tabs>
        <w:spacing w:before="115"/>
        <w:jc w:val="both"/>
        <w:rPr>
          <w:sz w:val="24"/>
        </w:rPr>
      </w:pPr>
      <w:r>
        <w:rPr>
          <w:sz w:val="24"/>
        </w:rPr>
        <w:t>they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Hindu</w:t>
      </w:r>
      <w:r>
        <w:rPr>
          <w:spacing w:val="-11"/>
          <w:sz w:val="24"/>
        </w:rPr>
        <w:t xml:space="preserve"> </w:t>
      </w:r>
      <w:r>
        <w:rPr>
          <w:sz w:val="24"/>
        </w:rPr>
        <w:t>Undivided</w:t>
      </w:r>
      <w:r>
        <w:rPr>
          <w:spacing w:val="1"/>
          <w:sz w:val="24"/>
        </w:rPr>
        <w:t xml:space="preserve"> </w:t>
      </w:r>
      <w:r>
        <w:rPr>
          <w:sz w:val="24"/>
        </w:rPr>
        <w:t>Family;</w:t>
      </w:r>
    </w:p>
    <w:p w:rsidR="00CD2D15" w:rsidRDefault="00CD2D15" w:rsidP="00CD2D15">
      <w:pPr>
        <w:pStyle w:val="ListParagraph"/>
        <w:numPr>
          <w:ilvl w:val="0"/>
          <w:numId w:val="6"/>
        </w:numPr>
        <w:tabs>
          <w:tab w:val="left" w:pos="1864"/>
        </w:tabs>
        <w:spacing w:before="53"/>
        <w:jc w:val="both"/>
        <w:rPr>
          <w:sz w:val="24"/>
        </w:rPr>
      </w:pPr>
      <w:r>
        <w:rPr>
          <w:sz w:val="24"/>
        </w:rPr>
        <w:t>they</w:t>
      </w:r>
      <w:r>
        <w:rPr>
          <w:spacing w:val="8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husband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wife;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</w:p>
    <w:p w:rsidR="00CD2D15" w:rsidRDefault="00CD2D15" w:rsidP="00CD2D15">
      <w:pPr>
        <w:jc w:val="both"/>
        <w:rPr>
          <w:sz w:val="24"/>
        </w:rPr>
        <w:sectPr w:rsidR="00CD2D15">
          <w:pgSz w:w="12240" w:h="15840"/>
          <w:pgMar w:top="1400" w:right="1160" w:bottom="1260" w:left="1200" w:header="0" w:footer="1065" w:gutter="0"/>
          <w:cols w:space="720"/>
        </w:sectPr>
      </w:pPr>
    </w:p>
    <w:p w:rsidR="00CD2D15" w:rsidRDefault="00CD2D15" w:rsidP="00CD2D15">
      <w:pPr>
        <w:pStyle w:val="ListParagraph"/>
        <w:numPr>
          <w:ilvl w:val="0"/>
          <w:numId w:val="6"/>
        </w:numPr>
        <w:tabs>
          <w:tab w:val="left" w:pos="1863"/>
          <w:tab w:val="left" w:pos="1864"/>
        </w:tabs>
        <w:spacing w:before="38"/>
        <w:rPr>
          <w:sz w:val="24"/>
        </w:rPr>
      </w:pPr>
      <w:r>
        <w:rPr>
          <w:sz w:val="24"/>
        </w:rPr>
        <w:lastRenderedPageBreak/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sz w:val="24"/>
        </w:rPr>
        <w:t>related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5"/>
          <w:sz w:val="24"/>
        </w:rPr>
        <w:t xml:space="preserve"> </w:t>
      </w:r>
      <w:r>
        <w:rPr>
          <w:sz w:val="24"/>
        </w:rPr>
        <w:t>person</w:t>
      </w:r>
      <w:r>
        <w:rPr>
          <w:spacing w:val="6"/>
          <w:sz w:val="24"/>
        </w:rPr>
        <w:t xml:space="preserve"> </w:t>
      </w:r>
      <w:r>
        <w:rPr>
          <w:sz w:val="24"/>
        </w:rPr>
        <w:t>as:</w:t>
      </w:r>
    </w:p>
    <w:p w:rsidR="00CD2D15" w:rsidRDefault="00CD2D15" w:rsidP="00CD2D15">
      <w:pPr>
        <w:pStyle w:val="ListParagraph"/>
        <w:numPr>
          <w:ilvl w:val="1"/>
          <w:numId w:val="6"/>
        </w:numPr>
        <w:tabs>
          <w:tab w:val="left" w:pos="2404"/>
          <w:tab w:val="left" w:pos="2405"/>
        </w:tabs>
        <w:spacing w:before="37"/>
        <w:ind w:hanging="542"/>
        <w:rPr>
          <w:sz w:val="24"/>
        </w:rPr>
      </w:pPr>
      <w:r>
        <w:rPr>
          <w:sz w:val="24"/>
        </w:rPr>
        <w:t>Father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 step-father)</w:t>
      </w:r>
    </w:p>
    <w:p w:rsidR="00CD2D15" w:rsidRDefault="00CD2D15" w:rsidP="00CD2D15">
      <w:pPr>
        <w:pStyle w:val="ListParagraph"/>
        <w:numPr>
          <w:ilvl w:val="1"/>
          <w:numId w:val="6"/>
        </w:numPr>
        <w:tabs>
          <w:tab w:val="left" w:pos="2404"/>
          <w:tab w:val="left" w:pos="2405"/>
        </w:tabs>
        <w:spacing w:before="52"/>
        <w:ind w:hanging="542"/>
        <w:rPr>
          <w:sz w:val="24"/>
        </w:rPr>
      </w:pPr>
      <w:r>
        <w:rPr>
          <w:sz w:val="24"/>
        </w:rPr>
        <w:t>Mother</w:t>
      </w:r>
      <w:r>
        <w:rPr>
          <w:spacing w:val="-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1"/>
          <w:sz w:val="24"/>
        </w:rPr>
        <w:t xml:space="preserve"> </w:t>
      </w:r>
      <w:r>
        <w:rPr>
          <w:sz w:val="24"/>
        </w:rPr>
        <w:t>step-mother)</w:t>
      </w:r>
    </w:p>
    <w:p w:rsidR="00CD2D15" w:rsidRDefault="00CD2D15" w:rsidP="00CD2D15">
      <w:pPr>
        <w:pStyle w:val="ListParagraph"/>
        <w:numPr>
          <w:ilvl w:val="1"/>
          <w:numId w:val="6"/>
        </w:numPr>
        <w:tabs>
          <w:tab w:val="left" w:pos="2404"/>
          <w:tab w:val="left" w:pos="2405"/>
        </w:tabs>
        <w:spacing w:before="38"/>
        <w:ind w:hanging="542"/>
        <w:rPr>
          <w:sz w:val="24"/>
        </w:rPr>
      </w:pPr>
      <w:r>
        <w:rPr>
          <w:sz w:val="24"/>
        </w:rPr>
        <w:t>Son</w:t>
      </w:r>
      <w:r>
        <w:rPr>
          <w:spacing w:val="5"/>
          <w:sz w:val="24"/>
        </w:rPr>
        <w:t xml:space="preserve"> </w:t>
      </w:r>
      <w:r>
        <w:rPr>
          <w:sz w:val="24"/>
        </w:rPr>
        <w:t>(including</w:t>
      </w:r>
      <w:r>
        <w:rPr>
          <w:spacing w:val="4"/>
          <w:sz w:val="24"/>
        </w:rPr>
        <w:t xml:space="preserve"> </w:t>
      </w:r>
      <w:r>
        <w:rPr>
          <w:sz w:val="24"/>
        </w:rPr>
        <w:t>step-son)</w:t>
      </w:r>
    </w:p>
    <w:p w:rsidR="00CD2D15" w:rsidRDefault="00CD2D15" w:rsidP="00CD2D15">
      <w:pPr>
        <w:pStyle w:val="ListParagraph"/>
        <w:numPr>
          <w:ilvl w:val="1"/>
          <w:numId w:val="6"/>
        </w:numPr>
        <w:tabs>
          <w:tab w:val="left" w:pos="2404"/>
          <w:tab w:val="left" w:pos="2405"/>
        </w:tabs>
        <w:spacing w:before="52"/>
        <w:ind w:hanging="542"/>
        <w:rPr>
          <w:sz w:val="24"/>
        </w:rPr>
      </w:pPr>
      <w:r>
        <w:rPr>
          <w:sz w:val="24"/>
        </w:rPr>
        <w:t>Son's</w:t>
      </w:r>
      <w:r>
        <w:rPr>
          <w:spacing w:val="8"/>
          <w:sz w:val="24"/>
        </w:rPr>
        <w:t xml:space="preserve"> </w:t>
      </w:r>
      <w:r>
        <w:rPr>
          <w:sz w:val="24"/>
        </w:rPr>
        <w:t>wife</w:t>
      </w:r>
    </w:p>
    <w:p w:rsidR="00CD2D15" w:rsidRDefault="00CD2D15" w:rsidP="00CD2D15">
      <w:pPr>
        <w:pStyle w:val="ListParagraph"/>
        <w:numPr>
          <w:ilvl w:val="1"/>
          <w:numId w:val="6"/>
        </w:numPr>
        <w:tabs>
          <w:tab w:val="left" w:pos="2404"/>
          <w:tab w:val="left" w:pos="2405"/>
        </w:tabs>
        <w:spacing w:before="37"/>
        <w:ind w:hanging="542"/>
        <w:rPr>
          <w:sz w:val="24"/>
        </w:rPr>
      </w:pPr>
      <w:r>
        <w:rPr>
          <w:sz w:val="24"/>
        </w:rPr>
        <w:t>Daughter</w:t>
      </w:r>
    </w:p>
    <w:p w:rsidR="00CD2D15" w:rsidRDefault="00CD2D15" w:rsidP="00CD2D15">
      <w:pPr>
        <w:pStyle w:val="ListParagraph"/>
        <w:numPr>
          <w:ilvl w:val="1"/>
          <w:numId w:val="6"/>
        </w:numPr>
        <w:tabs>
          <w:tab w:val="left" w:pos="2404"/>
          <w:tab w:val="left" w:pos="2405"/>
        </w:tabs>
        <w:spacing w:before="53"/>
        <w:ind w:hanging="542"/>
        <w:rPr>
          <w:sz w:val="24"/>
        </w:rPr>
      </w:pPr>
      <w:r>
        <w:rPr>
          <w:sz w:val="24"/>
        </w:rPr>
        <w:t>Daughter's</w:t>
      </w:r>
      <w:r>
        <w:rPr>
          <w:spacing w:val="4"/>
          <w:sz w:val="24"/>
        </w:rPr>
        <w:t xml:space="preserve"> </w:t>
      </w:r>
      <w:r>
        <w:rPr>
          <w:sz w:val="24"/>
        </w:rPr>
        <w:t>husband</w:t>
      </w:r>
    </w:p>
    <w:p w:rsidR="00CD2D15" w:rsidRDefault="00CD2D15" w:rsidP="00CD2D15">
      <w:pPr>
        <w:pStyle w:val="ListParagraph"/>
        <w:numPr>
          <w:ilvl w:val="1"/>
          <w:numId w:val="6"/>
        </w:numPr>
        <w:tabs>
          <w:tab w:val="left" w:pos="2404"/>
          <w:tab w:val="left" w:pos="2405"/>
        </w:tabs>
        <w:spacing w:before="37"/>
        <w:ind w:hanging="542"/>
        <w:rPr>
          <w:sz w:val="24"/>
        </w:rPr>
      </w:pPr>
      <w:r>
        <w:rPr>
          <w:sz w:val="24"/>
        </w:rPr>
        <w:t>Brother</w:t>
      </w:r>
      <w:r>
        <w:rPr>
          <w:spacing w:val="-2"/>
          <w:sz w:val="24"/>
        </w:rPr>
        <w:t xml:space="preserve"> </w:t>
      </w:r>
      <w:r>
        <w:rPr>
          <w:sz w:val="24"/>
        </w:rPr>
        <w:t>(including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step-brother)</w:t>
      </w:r>
    </w:p>
    <w:p w:rsidR="00CD2D15" w:rsidRDefault="00CD2D15" w:rsidP="00CD2D15">
      <w:pPr>
        <w:pStyle w:val="ListParagraph"/>
        <w:numPr>
          <w:ilvl w:val="1"/>
          <w:numId w:val="6"/>
        </w:numPr>
        <w:tabs>
          <w:tab w:val="left" w:pos="2404"/>
          <w:tab w:val="left" w:pos="2405"/>
        </w:tabs>
        <w:spacing w:before="52"/>
        <w:ind w:hanging="542"/>
        <w:rPr>
          <w:sz w:val="24"/>
        </w:rPr>
      </w:pPr>
      <w:r>
        <w:rPr>
          <w:sz w:val="24"/>
        </w:rPr>
        <w:t>Sister</w:t>
      </w:r>
      <w:r>
        <w:rPr>
          <w:spacing w:val="-2"/>
          <w:sz w:val="24"/>
        </w:rPr>
        <w:t xml:space="preserve"> </w:t>
      </w:r>
      <w:r>
        <w:rPr>
          <w:sz w:val="24"/>
        </w:rPr>
        <w:t>(including</w:t>
      </w:r>
      <w:r>
        <w:rPr>
          <w:spacing w:val="13"/>
          <w:sz w:val="24"/>
        </w:rPr>
        <w:t xml:space="preserve"> </w:t>
      </w:r>
      <w:r>
        <w:rPr>
          <w:sz w:val="24"/>
        </w:rPr>
        <w:t>step-sister)</w:t>
      </w:r>
    </w:p>
    <w:p w:rsidR="00CD2D15" w:rsidRDefault="00CD2D15" w:rsidP="00CD2D15">
      <w:pPr>
        <w:pStyle w:val="ListParagraph"/>
        <w:numPr>
          <w:ilvl w:val="1"/>
          <w:numId w:val="11"/>
        </w:numPr>
        <w:tabs>
          <w:tab w:val="left" w:pos="1323"/>
        </w:tabs>
        <w:spacing w:before="158" w:line="276" w:lineRule="auto"/>
        <w:ind w:right="289"/>
        <w:jc w:val="both"/>
        <w:rPr>
          <w:sz w:val="24"/>
        </w:rPr>
      </w:pPr>
      <w:r>
        <w:rPr>
          <w:b/>
          <w:sz w:val="24"/>
        </w:rPr>
        <w:t xml:space="preserve">“Turnover” </w:t>
      </w:r>
      <w:r>
        <w:rPr>
          <w:sz w:val="24"/>
        </w:rPr>
        <w:t>means the gross amount of revenue recognised in the profit and loss</w:t>
      </w:r>
      <w:r>
        <w:rPr>
          <w:spacing w:val="1"/>
          <w:sz w:val="24"/>
        </w:rPr>
        <w:t xml:space="preserve"> </w:t>
      </w:r>
      <w:r>
        <w:rPr>
          <w:sz w:val="24"/>
        </w:rPr>
        <w:t>account from the sale, supply, or distribution of goods</w:t>
      </w:r>
      <w:r>
        <w:rPr>
          <w:spacing w:val="1"/>
          <w:sz w:val="24"/>
        </w:rPr>
        <w:t xml:space="preserve"> </w:t>
      </w:r>
      <w:r>
        <w:rPr>
          <w:sz w:val="24"/>
        </w:rPr>
        <w:t>or on account of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rendered,</w:t>
      </w:r>
      <w:r>
        <w:rPr>
          <w:spacing w:val="32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both,</w:t>
      </w:r>
      <w:r>
        <w:rPr>
          <w:spacing w:val="18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company</w:t>
      </w:r>
      <w:r>
        <w:rPr>
          <w:spacing w:val="14"/>
          <w:sz w:val="24"/>
        </w:rPr>
        <w:t xml:space="preserve"> </w:t>
      </w:r>
      <w:r>
        <w:rPr>
          <w:sz w:val="24"/>
        </w:rPr>
        <w:t>during</w:t>
      </w:r>
      <w:r>
        <w:rPr>
          <w:spacing w:val="10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financial</w:t>
      </w:r>
      <w:r>
        <w:rPr>
          <w:spacing w:val="8"/>
          <w:sz w:val="24"/>
        </w:rPr>
        <w:t xml:space="preserve"> </w:t>
      </w:r>
      <w:r>
        <w:rPr>
          <w:sz w:val="24"/>
        </w:rPr>
        <w:t>year.</w:t>
      </w:r>
    </w:p>
    <w:p w:rsidR="00CD2D15" w:rsidRDefault="00CD2D15" w:rsidP="00CD2D15">
      <w:pPr>
        <w:pStyle w:val="BodyText"/>
        <w:spacing w:before="130" w:line="271" w:lineRule="auto"/>
        <w:ind w:left="601" w:right="296"/>
      </w:pPr>
      <w:r>
        <w:t>All other words and phrases will have the same meaning as defined under this Policy (as</w:t>
      </w:r>
      <w:r>
        <w:rPr>
          <w:spacing w:val="1"/>
        </w:rPr>
        <w:t xml:space="preserve"> </w:t>
      </w:r>
      <w:r>
        <w:t>amended)</w:t>
      </w:r>
      <w:r>
        <w:rPr>
          <w:spacing w:val="15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Act,</w:t>
      </w:r>
      <w:r>
        <w:rPr>
          <w:spacing w:val="1"/>
        </w:rPr>
        <w:t xml:space="preserve"> </w:t>
      </w:r>
      <w:r>
        <w:t>SEBI</w:t>
      </w:r>
      <w:r>
        <w:rPr>
          <w:spacing w:val="1"/>
        </w:rPr>
        <w:t xml:space="preserve"> </w:t>
      </w:r>
      <w:r>
        <w:t>LODR</w:t>
      </w:r>
      <w:r>
        <w:rPr>
          <w:spacing w:val="5"/>
        </w:rPr>
        <w:t xml:space="preserve"> </w:t>
      </w:r>
      <w:r>
        <w:t>Regulations</w:t>
      </w:r>
      <w:r>
        <w:rPr>
          <w:spacing w:val="1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24.</w:t>
      </w:r>
    </w:p>
    <w:p w:rsidR="00CD2D15" w:rsidRDefault="00CD2D15" w:rsidP="00CD2D15">
      <w:pPr>
        <w:pStyle w:val="BodyText"/>
        <w:spacing w:before="119" w:line="283" w:lineRule="auto"/>
        <w:ind w:left="601" w:right="264"/>
      </w:pPr>
      <w:r>
        <w:t>The headings, titles, and captions contained in this Policy are merely for reference and do</w:t>
      </w:r>
      <w:r>
        <w:rPr>
          <w:spacing w:val="1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define,</w:t>
      </w:r>
      <w:r>
        <w:rPr>
          <w:spacing w:val="1"/>
        </w:rPr>
        <w:t xml:space="preserve"> </w:t>
      </w:r>
      <w:r>
        <w:t>limit,</w:t>
      </w:r>
      <w:r>
        <w:rPr>
          <w:spacing w:val="1"/>
        </w:rPr>
        <w:t xml:space="preserve"> </w:t>
      </w:r>
      <w:r>
        <w:t>extend, or</w:t>
      </w:r>
      <w:r>
        <w:rPr>
          <w:spacing w:val="6"/>
        </w:rPr>
        <w:t xml:space="preserve"> </w:t>
      </w:r>
      <w:r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scope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herein.</w:t>
      </w:r>
    </w:p>
    <w:p w:rsidR="00CD2D15" w:rsidRDefault="00CD2D15" w:rsidP="00CD2D15">
      <w:pPr>
        <w:pStyle w:val="BodyText"/>
        <w:spacing w:before="104" w:line="276" w:lineRule="auto"/>
        <w:ind w:left="601" w:right="265"/>
      </w:pPr>
      <w:r>
        <w:rPr>
          <w:spacing w:val="-2"/>
        </w:rPr>
        <w:t xml:space="preserve">Unless the context requires otherwise, (a) the gender (or lack </w:t>
      </w:r>
      <w:r>
        <w:rPr>
          <w:spacing w:val="-1"/>
        </w:rPr>
        <w:t>of gender) of all words used in</w:t>
      </w:r>
      <w:r>
        <w:t xml:space="preserve"> 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masculine,</w:t>
      </w:r>
      <w:r>
        <w:rPr>
          <w:spacing w:val="1"/>
        </w:rPr>
        <w:t xml:space="preserve"> </w:t>
      </w:r>
      <w:r>
        <w:t>feminine,</w:t>
      </w:r>
      <w:r>
        <w:rPr>
          <w:spacing w:val="1"/>
        </w:rPr>
        <w:t xml:space="preserve"> </w:t>
      </w:r>
      <w:r>
        <w:t>and neutral,</w:t>
      </w:r>
      <w:r>
        <w:rPr>
          <w:spacing w:val="54"/>
        </w:rPr>
        <w:t xml:space="preserve"> </w:t>
      </w:r>
      <w:r>
        <w:t>and (b) the word "including"</w:t>
      </w:r>
      <w:r>
        <w:rPr>
          <w:spacing w:val="1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"including,</w:t>
      </w:r>
      <w:r>
        <w:rPr>
          <w:spacing w:val="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limitation”.</w:t>
      </w:r>
    </w:p>
    <w:p w:rsidR="00CD2D15" w:rsidRDefault="00CD2D15" w:rsidP="00CD2D15">
      <w:pPr>
        <w:pStyle w:val="BodyText"/>
        <w:spacing w:before="1"/>
        <w:jc w:val="left"/>
        <w:rPr>
          <w:sz w:val="34"/>
        </w:rPr>
      </w:pPr>
    </w:p>
    <w:p w:rsidR="00CD2D15" w:rsidRDefault="00CD2D15" w:rsidP="00CD2D15">
      <w:pPr>
        <w:pStyle w:val="Heading2"/>
        <w:numPr>
          <w:ilvl w:val="0"/>
          <w:numId w:val="11"/>
        </w:numPr>
        <w:tabs>
          <w:tab w:val="left" w:pos="602"/>
        </w:tabs>
        <w:ind w:hanging="361"/>
      </w:pPr>
      <w:r>
        <w:t>POLICY</w:t>
      </w:r>
    </w:p>
    <w:p w:rsidR="00CD2D15" w:rsidRDefault="00CD2D15" w:rsidP="00CD2D15">
      <w:pPr>
        <w:pStyle w:val="BodyText"/>
        <w:spacing w:before="157" w:line="283" w:lineRule="auto"/>
        <w:ind w:left="601" w:right="276"/>
      </w:pPr>
      <w:r>
        <w:t>All Related Party Transactions must be reported to the Audit Committee and referred for</w:t>
      </w:r>
      <w:r>
        <w:rPr>
          <w:spacing w:val="1"/>
        </w:rPr>
        <w:t xml:space="preserve"> </w:t>
      </w:r>
      <w:r>
        <w:t>approval</w:t>
      </w:r>
      <w:r>
        <w:rPr>
          <w:spacing w:val="22"/>
        </w:rPr>
        <w:t xml:space="preserve"> </w:t>
      </w:r>
      <w:r>
        <w:t>by the</w:t>
      </w:r>
      <w:r>
        <w:rPr>
          <w:spacing w:val="4"/>
        </w:rPr>
        <w:t xml:space="preserve"> </w:t>
      </w:r>
      <w:r>
        <w:t>Committee</w:t>
      </w:r>
      <w:r>
        <w:rPr>
          <w:spacing w:val="3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accordance</w:t>
      </w:r>
      <w:r>
        <w:rPr>
          <w:spacing w:val="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Policy.</w:t>
      </w:r>
    </w:p>
    <w:p w:rsidR="00CD2D15" w:rsidRDefault="00CD2D15" w:rsidP="00CD2D15">
      <w:pPr>
        <w:pStyle w:val="BodyText"/>
        <w:spacing w:before="10"/>
        <w:jc w:val="left"/>
        <w:rPr>
          <w:sz w:val="25"/>
        </w:rPr>
      </w:pPr>
    </w:p>
    <w:p w:rsidR="00CD2D15" w:rsidRDefault="00CD2D15" w:rsidP="00CD2D15">
      <w:pPr>
        <w:pStyle w:val="Heading2"/>
        <w:numPr>
          <w:ilvl w:val="1"/>
          <w:numId w:val="5"/>
        </w:numPr>
        <w:tabs>
          <w:tab w:val="left" w:pos="1322"/>
          <w:tab w:val="left" w:pos="1323"/>
        </w:tabs>
        <w:ind w:hanging="722"/>
      </w:pPr>
      <w:r>
        <w:t>Policy</w:t>
      </w:r>
      <w:r>
        <w:rPr>
          <w:spacing w:val="26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Identification</w:t>
      </w:r>
      <w:r>
        <w:rPr>
          <w:spacing w:val="2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potential</w:t>
      </w:r>
      <w:r>
        <w:rPr>
          <w:spacing w:val="20"/>
        </w:rPr>
        <w:t xml:space="preserve"> </w:t>
      </w:r>
      <w:r>
        <w:t>Related</w:t>
      </w:r>
      <w:r>
        <w:rPr>
          <w:spacing w:val="26"/>
        </w:rPr>
        <w:t xml:space="preserve"> </w:t>
      </w:r>
      <w:r>
        <w:t>Party</w:t>
      </w:r>
      <w:r>
        <w:rPr>
          <w:spacing w:val="26"/>
        </w:rPr>
        <w:t xml:space="preserve"> </w:t>
      </w:r>
      <w:r>
        <w:t>Transactions</w:t>
      </w:r>
    </w:p>
    <w:p w:rsidR="00CD2D15" w:rsidRDefault="00CD2D15" w:rsidP="00CD2D15">
      <w:pPr>
        <w:pStyle w:val="BodyText"/>
        <w:spacing w:before="158"/>
        <w:ind w:left="1323"/>
        <w:jc w:val="left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parties</w:t>
      </w:r>
      <w:r>
        <w:rPr>
          <w:spacing w:val="8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parties:</w:t>
      </w:r>
    </w:p>
    <w:p w:rsidR="00CD2D15" w:rsidRDefault="00CD2D15" w:rsidP="00CD2D15">
      <w:pPr>
        <w:pStyle w:val="ListParagraph"/>
        <w:numPr>
          <w:ilvl w:val="2"/>
          <w:numId w:val="5"/>
        </w:numPr>
        <w:tabs>
          <w:tab w:val="left" w:pos="1684"/>
        </w:tabs>
        <w:spacing w:before="172"/>
        <w:rPr>
          <w:sz w:val="24"/>
        </w:rPr>
      </w:pPr>
      <w:r>
        <w:rPr>
          <w:sz w:val="24"/>
        </w:rPr>
        <w:t xml:space="preserve">Pee Cee Cosma </w:t>
      </w:r>
      <w:r>
        <w:rPr>
          <w:spacing w:val="-4"/>
          <w:sz w:val="24"/>
        </w:rPr>
        <w:t xml:space="preserve"> </w:t>
      </w:r>
      <w:r>
        <w:rPr>
          <w:sz w:val="24"/>
        </w:rPr>
        <w:t>Group Companies</w:t>
      </w:r>
    </w:p>
    <w:p w:rsidR="00CD2D15" w:rsidRDefault="00CD2D15" w:rsidP="00CD2D15">
      <w:pPr>
        <w:pStyle w:val="ListParagraph"/>
        <w:numPr>
          <w:ilvl w:val="2"/>
          <w:numId w:val="5"/>
        </w:numPr>
        <w:tabs>
          <w:tab w:val="left" w:pos="1684"/>
        </w:tabs>
        <w:spacing w:before="157"/>
        <w:rPr>
          <w:sz w:val="24"/>
        </w:rPr>
      </w:pPr>
      <w:r>
        <w:rPr>
          <w:sz w:val="24"/>
        </w:rPr>
        <w:t>Directors, Key</w:t>
      </w:r>
      <w:r>
        <w:rPr>
          <w:spacing w:val="-5"/>
          <w:sz w:val="24"/>
        </w:rPr>
        <w:t xml:space="preserve"> </w:t>
      </w:r>
      <w:r>
        <w:rPr>
          <w:sz w:val="24"/>
        </w:rPr>
        <w:t>Managerial</w:t>
      </w:r>
      <w:r>
        <w:rPr>
          <w:spacing w:val="2"/>
          <w:sz w:val="24"/>
        </w:rPr>
        <w:t xml:space="preserve"> </w:t>
      </w:r>
      <w:r>
        <w:rPr>
          <w:sz w:val="24"/>
        </w:rPr>
        <w:t>Personnel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connected</w:t>
      </w:r>
      <w:r>
        <w:rPr>
          <w:spacing w:val="6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Parties:</w:t>
      </w:r>
    </w:p>
    <w:p w:rsidR="00CD2D15" w:rsidRDefault="00CD2D15" w:rsidP="00CD2D15">
      <w:pPr>
        <w:pStyle w:val="ListParagraph"/>
        <w:numPr>
          <w:ilvl w:val="3"/>
          <w:numId w:val="5"/>
        </w:numPr>
        <w:tabs>
          <w:tab w:val="left" w:pos="2044"/>
        </w:tabs>
        <w:spacing w:before="173" w:line="276" w:lineRule="auto"/>
        <w:ind w:left="2043" w:right="265"/>
        <w:jc w:val="both"/>
        <w:rPr>
          <w:sz w:val="24"/>
        </w:rPr>
      </w:pPr>
      <w:r>
        <w:rPr>
          <w:spacing w:val="-1"/>
          <w:sz w:val="24"/>
        </w:rPr>
        <w:t xml:space="preserve">Each Director and Key Managerial Personnel shall disclose to the Company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on an annual basis</w:t>
      </w:r>
      <w:r>
        <w:rPr>
          <w:spacing w:val="1"/>
          <w:sz w:val="24"/>
        </w:rPr>
        <w:t xml:space="preserve"> </w:t>
      </w:r>
      <w:r>
        <w:rPr>
          <w:sz w:val="24"/>
        </w:rPr>
        <w:t>with a corresponding responsibility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updates on the same during the intervening period, in case of any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 or inclusion to the information thus provided. The Board shall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disclosure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15"/>
          <w:sz w:val="24"/>
        </w:rPr>
        <w:t xml:space="preserve"> </w:t>
      </w:r>
      <w:r>
        <w:rPr>
          <w:sz w:val="24"/>
        </w:rPr>
        <w:t>meeting.</w:t>
      </w:r>
    </w:p>
    <w:p w:rsidR="00CD2D15" w:rsidRDefault="00CD2D15" w:rsidP="00CD2D15">
      <w:pPr>
        <w:pStyle w:val="ListParagraph"/>
        <w:numPr>
          <w:ilvl w:val="3"/>
          <w:numId w:val="5"/>
        </w:numPr>
        <w:tabs>
          <w:tab w:val="left" w:pos="2044"/>
        </w:tabs>
        <w:spacing w:line="283" w:lineRule="auto"/>
        <w:ind w:left="2043" w:right="274"/>
        <w:jc w:val="both"/>
        <w:rPr>
          <w:sz w:val="24"/>
        </w:rPr>
      </w:pP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Managerial</w:t>
      </w:r>
      <w:r>
        <w:rPr>
          <w:spacing w:val="1"/>
          <w:sz w:val="24"/>
        </w:rPr>
        <w:t xml:space="preserve"> </w:t>
      </w:r>
      <w:r>
        <w:rPr>
          <w:sz w:val="24"/>
        </w:rPr>
        <w:t>Personnel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notice</w:t>
      </w:r>
      <w:r>
        <w:rPr>
          <w:spacing w:val="54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any</w:t>
      </w:r>
      <w:r>
        <w:rPr>
          <w:spacing w:val="22"/>
          <w:sz w:val="24"/>
        </w:rPr>
        <w:t xml:space="preserve"> </w:t>
      </w:r>
      <w:r>
        <w:rPr>
          <w:sz w:val="24"/>
        </w:rPr>
        <w:t>potential</w:t>
      </w:r>
      <w:r>
        <w:rPr>
          <w:spacing w:val="30"/>
          <w:sz w:val="24"/>
        </w:rPr>
        <w:t xml:space="preserve"> </w:t>
      </w:r>
      <w:r>
        <w:rPr>
          <w:sz w:val="24"/>
        </w:rPr>
        <w:t>Related</w:t>
      </w:r>
      <w:r>
        <w:rPr>
          <w:spacing w:val="20"/>
          <w:sz w:val="24"/>
        </w:rPr>
        <w:t xml:space="preserve"> </w:t>
      </w:r>
      <w:r>
        <w:rPr>
          <w:sz w:val="24"/>
        </w:rPr>
        <w:t>Party</w:t>
      </w:r>
      <w:r>
        <w:rPr>
          <w:spacing w:val="22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36"/>
          <w:sz w:val="24"/>
        </w:rPr>
        <w:t xml:space="preserve"> </w:t>
      </w:r>
      <w:r>
        <w:rPr>
          <w:sz w:val="24"/>
        </w:rPr>
        <w:t>(involving</w:t>
      </w:r>
      <w:r>
        <w:rPr>
          <w:spacing w:val="32"/>
          <w:sz w:val="24"/>
        </w:rPr>
        <w:t xml:space="preserve"> </w:t>
      </w:r>
      <w:r>
        <w:rPr>
          <w:sz w:val="24"/>
        </w:rPr>
        <w:t>him</w:t>
      </w:r>
      <w:r>
        <w:rPr>
          <w:spacing w:val="15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her,</w:t>
      </w:r>
      <w:r>
        <w:rPr>
          <w:spacing w:val="26"/>
          <w:sz w:val="24"/>
        </w:rPr>
        <w:t xml:space="preserve"> </w:t>
      </w:r>
      <w:r>
        <w:rPr>
          <w:sz w:val="24"/>
        </w:rPr>
        <w:t>or</w:t>
      </w:r>
    </w:p>
    <w:p w:rsidR="00CD2D15" w:rsidRDefault="00CD2D15" w:rsidP="00CD2D15">
      <w:pPr>
        <w:spacing w:line="283" w:lineRule="auto"/>
        <w:jc w:val="both"/>
        <w:rPr>
          <w:sz w:val="24"/>
        </w:rPr>
        <w:sectPr w:rsidR="00CD2D15">
          <w:pgSz w:w="12240" w:h="15840"/>
          <w:pgMar w:top="1400" w:right="1160" w:bottom="1260" w:left="1200" w:header="0" w:footer="1065" w:gutter="0"/>
          <w:cols w:space="720"/>
        </w:sectPr>
      </w:pPr>
    </w:p>
    <w:p w:rsidR="00CD2D15" w:rsidRDefault="00CD2D15" w:rsidP="00CD2D15">
      <w:pPr>
        <w:pStyle w:val="BodyText"/>
        <w:spacing w:before="38" w:line="276" w:lineRule="auto"/>
        <w:ind w:left="2043" w:right="263"/>
      </w:pPr>
      <w:r>
        <w:lastRenderedPageBreak/>
        <w:t>his or her Relative, or firms/body corporates in which they or their relatives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interested)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Company may be</w:t>
      </w:r>
      <w:r>
        <w:rPr>
          <w:spacing w:val="1"/>
        </w:rPr>
        <w:t xml:space="preserve"> </w:t>
      </w:r>
      <w:r>
        <w:t>entering</w:t>
      </w:r>
      <w:r>
        <w:rPr>
          <w:spacing w:val="1"/>
        </w:rPr>
        <w:t xml:space="preserve"> </w:t>
      </w:r>
      <w:r>
        <w:t>into,</w:t>
      </w:r>
      <w:r>
        <w:rPr>
          <w:spacing w:val="1"/>
        </w:rPr>
        <w:t xml:space="preserve"> </w:t>
      </w:r>
      <w:r>
        <w:t>along</w:t>
      </w:r>
      <w:r>
        <w:rPr>
          <w:spacing w:val="1"/>
        </w:rPr>
        <w:t xml:space="preserve"> </w:t>
      </w:r>
      <w:r>
        <w:t>with any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transaction/the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that</w:t>
      </w:r>
      <w:r>
        <w:rPr>
          <w:spacing w:val="5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 and the Audit Committee may reasonably request. The Board and 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authority to determine</w:t>
      </w:r>
      <w:r>
        <w:rPr>
          <w:spacing w:val="1"/>
        </w:rPr>
        <w:t xml:space="preserve"> </w:t>
      </w:r>
      <w:r>
        <w:t>whether an</w:t>
      </w:r>
      <w:r>
        <w:rPr>
          <w:spacing w:val="1"/>
        </w:rPr>
        <w:t xml:space="preserve"> </w:t>
      </w:r>
      <w:r>
        <w:t>impugned transaction does, in fact, constitute a Related Party Transaction</w:t>
      </w:r>
      <w:r>
        <w:rPr>
          <w:spacing w:val="1"/>
        </w:rPr>
        <w:t xml:space="preserve"> </w:t>
      </w:r>
      <w:r>
        <w:t>requiring</w:t>
      </w:r>
      <w:r>
        <w:rPr>
          <w:spacing w:val="25"/>
        </w:rPr>
        <w:t xml:space="preserve"> </w:t>
      </w:r>
      <w:r>
        <w:t>compliance</w:t>
      </w:r>
      <w:r>
        <w:rPr>
          <w:spacing w:val="6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Policy.</w:t>
      </w:r>
    </w:p>
    <w:p w:rsidR="00CD2D15" w:rsidRDefault="00CD2D15" w:rsidP="00CD2D15">
      <w:pPr>
        <w:pStyle w:val="BodyText"/>
        <w:spacing w:before="164" w:line="278" w:lineRule="auto"/>
        <w:ind w:left="2043" w:right="276"/>
      </w:pPr>
      <w:r>
        <w:t>The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strongly</w:t>
      </w:r>
      <w:r>
        <w:rPr>
          <w:spacing w:val="1"/>
        </w:rPr>
        <w:t xml:space="preserve"> </w:t>
      </w:r>
      <w:r>
        <w:t>prefers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(of</w:t>
      </w:r>
      <w:r>
        <w:rPr>
          <w:spacing w:val="1"/>
        </w:rPr>
        <w:t xml:space="preserve"> </w:t>
      </w:r>
      <w:r>
        <w:t>any</w:t>
      </w:r>
      <w:r>
        <w:rPr>
          <w:spacing w:val="54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Related Party Transaction) well in advance so that the Audit Committee and</w:t>
      </w:r>
      <w:r>
        <w:rPr>
          <w:spacing w:val="1"/>
        </w:rPr>
        <w:t xml:space="preserve"> </w:t>
      </w:r>
      <w:r>
        <w:t>the Board has adequate time to obtain and review information regarding the</w:t>
      </w:r>
      <w:r>
        <w:rPr>
          <w:spacing w:val="1"/>
        </w:rPr>
        <w:t xml:space="preserve"> </w:t>
      </w:r>
      <w:r>
        <w:t>same.</w:t>
      </w:r>
    </w:p>
    <w:p w:rsidR="00CD2D15" w:rsidRDefault="00CD2D15" w:rsidP="00CD2D15">
      <w:pPr>
        <w:pStyle w:val="ListParagraph"/>
        <w:numPr>
          <w:ilvl w:val="2"/>
          <w:numId w:val="5"/>
        </w:numPr>
        <w:tabs>
          <w:tab w:val="left" w:pos="1684"/>
        </w:tabs>
        <w:spacing w:before="112" w:line="278" w:lineRule="auto"/>
        <w:ind w:right="259"/>
        <w:jc w:val="both"/>
        <w:rPr>
          <w:sz w:val="24"/>
        </w:rPr>
      </w:pPr>
      <w:r>
        <w:rPr>
          <w:sz w:val="24"/>
        </w:rPr>
        <w:t>In addition to the above, the Board and the Audit Committee shall undertake 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1"/>
          <w:sz w:val="24"/>
        </w:rPr>
        <w:t xml:space="preserve"> </w:t>
      </w:r>
      <w:r>
        <w:rPr>
          <w:sz w:val="24"/>
        </w:rPr>
        <w:t>proposed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executed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in order to ascertain whether the same are proposed to be executed</w:t>
      </w:r>
      <w:r>
        <w:rPr>
          <w:spacing w:val="1"/>
          <w:sz w:val="24"/>
        </w:rPr>
        <w:t xml:space="preserve"> </w:t>
      </w:r>
      <w:r>
        <w:rPr>
          <w:sz w:val="24"/>
        </w:rPr>
        <w:t>with Related Parties. Special focus shall be given to such transactions that fall</w:t>
      </w:r>
      <w:r>
        <w:rPr>
          <w:spacing w:val="1"/>
          <w:sz w:val="24"/>
        </w:rPr>
        <w:t xml:space="preserve"> </w:t>
      </w:r>
      <w:r>
        <w:rPr>
          <w:sz w:val="24"/>
        </w:rPr>
        <w:t>beyond the monetary thresholds prescribed for related party transactions under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13"/>
          <w:sz w:val="24"/>
        </w:rPr>
        <w:t xml:space="preserve"> </w:t>
      </w:r>
      <w:r>
        <w:rPr>
          <w:sz w:val="24"/>
        </w:rPr>
        <w:t>188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Act</w:t>
      </w:r>
      <w:r>
        <w:rPr>
          <w:spacing w:val="3"/>
          <w:sz w:val="24"/>
        </w:rPr>
        <w:t xml:space="preserve"> </w:t>
      </w:r>
      <w:r>
        <w:rPr>
          <w:sz w:val="24"/>
        </w:rPr>
        <w:t>and/or</w:t>
      </w:r>
      <w:r>
        <w:rPr>
          <w:spacing w:val="13"/>
          <w:sz w:val="24"/>
        </w:rPr>
        <w:t xml:space="preserve"> </w:t>
      </w:r>
      <w:r>
        <w:rPr>
          <w:sz w:val="24"/>
        </w:rPr>
        <w:t>SEBI</w:t>
      </w:r>
      <w:r>
        <w:rPr>
          <w:spacing w:val="4"/>
          <w:sz w:val="24"/>
        </w:rPr>
        <w:t xml:space="preserve"> </w:t>
      </w:r>
      <w:r>
        <w:rPr>
          <w:sz w:val="24"/>
        </w:rPr>
        <w:t>LODR</w:t>
      </w:r>
      <w:r>
        <w:rPr>
          <w:spacing w:val="9"/>
          <w:sz w:val="24"/>
        </w:rPr>
        <w:t xml:space="preserve"> </w:t>
      </w:r>
      <w:r>
        <w:rPr>
          <w:sz w:val="24"/>
        </w:rPr>
        <w:t>Regulations.</w:t>
      </w:r>
    </w:p>
    <w:p w:rsidR="00CD2D15" w:rsidRDefault="00CD2D15" w:rsidP="00CD2D15">
      <w:pPr>
        <w:pStyle w:val="BodyText"/>
        <w:spacing w:before="9"/>
        <w:jc w:val="left"/>
        <w:rPr>
          <w:sz w:val="29"/>
        </w:rPr>
      </w:pPr>
    </w:p>
    <w:p w:rsidR="00CD2D15" w:rsidRDefault="00CD2D15" w:rsidP="00CD2D15">
      <w:pPr>
        <w:pStyle w:val="Heading2"/>
        <w:numPr>
          <w:ilvl w:val="1"/>
          <w:numId w:val="5"/>
        </w:numPr>
        <w:tabs>
          <w:tab w:val="left" w:pos="1322"/>
          <w:tab w:val="left" w:pos="1323"/>
        </w:tabs>
        <w:ind w:hanging="722"/>
      </w:pPr>
      <w:r>
        <w:t>Policy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determining</w:t>
      </w:r>
      <w:r>
        <w:rPr>
          <w:spacing w:val="25"/>
        </w:rPr>
        <w:t xml:space="preserve"> </w:t>
      </w:r>
      <w:r>
        <w:t>Materiality</w:t>
      </w:r>
      <w:r>
        <w:rPr>
          <w:spacing w:val="2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Related</w:t>
      </w:r>
      <w:r>
        <w:rPr>
          <w:spacing w:val="25"/>
        </w:rPr>
        <w:t xml:space="preserve"> </w:t>
      </w:r>
      <w:r>
        <w:t>Party</w:t>
      </w:r>
      <w:r>
        <w:rPr>
          <w:spacing w:val="24"/>
        </w:rPr>
        <w:t xml:space="preserve"> </w:t>
      </w:r>
      <w:r>
        <w:t>Transactions</w:t>
      </w:r>
    </w:p>
    <w:p w:rsidR="00CD2D15" w:rsidRDefault="00CD2D15" w:rsidP="00CD2D15">
      <w:pPr>
        <w:pStyle w:val="BodyText"/>
        <w:spacing w:before="172" w:line="276" w:lineRule="auto"/>
        <w:ind w:left="1323" w:right="263"/>
      </w:pPr>
      <w:r>
        <w:t>As per Regulation 23 of SEBI LODR Regulations, a transaction with a Related Party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transaction/transactions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entered into</w:t>
      </w:r>
      <w:r>
        <w:rPr>
          <w:spacing w:val="1"/>
        </w:rPr>
        <w:t xml:space="preserve"> </w:t>
      </w:r>
      <w:r>
        <w:t>individually or taken together with previous transactions during a financial year,</w:t>
      </w:r>
      <w:r>
        <w:rPr>
          <w:spacing w:val="1"/>
        </w:rPr>
        <w:t xml:space="preserve"> </w:t>
      </w:r>
      <w:r>
        <w:t>exceeds</w:t>
      </w:r>
      <w:r>
        <w:rPr>
          <w:spacing w:val="1"/>
        </w:rPr>
        <w:t xml:space="preserve"> </w:t>
      </w:r>
      <w:r>
        <w:t>10% of the consolidated annual turnover of the Company as per the last</w:t>
      </w:r>
      <w:r>
        <w:rPr>
          <w:spacing w:val="1"/>
        </w:rPr>
        <w:t xml:space="preserve"> </w:t>
      </w:r>
      <w:r>
        <w:t>audited</w:t>
      </w:r>
      <w:r>
        <w:rPr>
          <w:spacing w:val="13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statements</w:t>
      </w:r>
      <w:r>
        <w:rPr>
          <w:spacing w:val="1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Company.</w:t>
      </w:r>
    </w:p>
    <w:p w:rsidR="00CD2D15" w:rsidRDefault="00CD2D15" w:rsidP="00CD2D15">
      <w:pPr>
        <w:pStyle w:val="BodyText"/>
        <w:spacing w:before="118" w:line="276" w:lineRule="auto"/>
        <w:ind w:left="1323" w:right="267"/>
      </w:pPr>
      <w:r>
        <w:t>Notwithstanding</w:t>
      </w:r>
      <w:r>
        <w:rPr>
          <w:spacing w:val="1"/>
        </w:rPr>
        <w:t xml:space="preserve"> </w:t>
      </w:r>
      <w:r>
        <w:t>the above, a</w:t>
      </w:r>
      <w:r>
        <w:rPr>
          <w:spacing w:val="1"/>
        </w:rPr>
        <w:t xml:space="preserve"> </w:t>
      </w:r>
      <w:r>
        <w:t>transaction involving</w:t>
      </w:r>
      <w:r>
        <w:rPr>
          <w:spacing w:val="1"/>
        </w:rPr>
        <w:t xml:space="preserve"> </w:t>
      </w:r>
      <w:r>
        <w:t>payments made to a related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brand usage or royalty shall be considered material if the</w:t>
      </w:r>
      <w:r>
        <w:rPr>
          <w:spacing w:val="1"/>
        </w:rPr>
        <w:t xml:space="preserve"> </w:t>
      </w:r>
      <w:r>
        <w:t>transaction/transactions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individually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year,</w:t>
      </w:r>
      <w:r>
        <w:rPr>
          <w:spacing w:val="1"/>
        </w:rPr>
        <w:t xml:space="preserve"> </w:t>
      </w:r>
      <w:r>
        <w:t>exceed two percent of the annual</w:t>
      </w:r>
      <w:r>
        <w:rPr>
          <w:spacing w:val="1"/>
        </w:rPr>
        <w:t xml:space="preserve"> </w:t>
      </w:r>
      <w:r>
        <w:t>consolidated turnover of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Company as</w:t>
      </w:r>
      <w:r>
        <w:rPr>
          <w:spacing w:val="54"/>
        </w:rPr>
        <w:t xml:space="preserve"> </w:t>
      </w:r>
      <w:r>
        <w:t>per the last audited financial statements</w:t>
      </w:r>
      <w:r>
        <w:rPr>
          <w:spacing w:val="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Company.</w:t>
      </w:r>
    </w:p>
    <w:p w:rsidR="00CD2D15" w:rsidRDefault="00CD2D15" w:rsidP="00CD2D15">
      <w:pPr>
        <w:pStyle w:val="BodyText"/>
        <w:spacing w:before="125" w:line="271" w:lineRule="auto"/>
        <w:ind w:left="1323" w:right="265"/>
      </w:pPr>
      <w:r>
        <w:t>As per Section 188 of the Companies Act, 2013, the following cases of contracts or</w:t>
      </w:r>
      <w:r>
        <w:rPr>
          <w:spacing w:val="1"/>
        </w:rPr>
        <w:t xml:space="preserve"> </w:t>
      </w:r>
      <w:r>
        <w:t>arrangements</w:t>
      </w:r>
      <w:r>
        <w:rPr>
          <w:spacing w:val="28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value</w:t>
      </w:r>
      <w:r>
        <w:rPr>
          <w:spacing w:val="4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material:</w:t>
      </w:r>
    </w:p>
    <w:p w:rsidR="00CD2D15" w:rsidRPr="0091001A" w:rsidRDefault="00CD2D15" w:rsidP="00CD2D15">
      <w:pPr>
        <w:pStyle w:val="ListParagraph"/>
        <w:numPr>
          <w:ilvl w:val="0"/>
          <w:numId w:val="4"/>
        </w:numPr>
        <w:tabs>
          <w:tab w:val="left" w:pos="1684"/>
        </w:tabs>
        <w:spacing w:before="134" w:line="273" w:lineRule="auto"/>
        <w:ind w:right="263"/>
        <w:jc w:val="both"/>
        <w:rPr>
          <w:sz w:val="24"/>
        </w:rPr>
      </w:pPr>
      <w:r w:rsidRPr="0091001A">
        <w:rPr>
          <w:sz w:val="24"/>
        </w:rPr>
        <w:t>sale,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purchase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or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supply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any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goods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or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materials,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directly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or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through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appointment of agent, exceeding 10% of the turnover of the Company or Rs.100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crore, whichever is lower, as mentioned in clause (a) and clause (e) respectively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sub-section</w:t>
      </w:r>
      <w:r w:rsidRPr="0091001A">
        <w:rPr>
          <w:spacing w:val="-2"/>
          <w:sz w:val="24"/>
        </w:rPr>
        <w:t xml:space="preserve"> </w:t>
      </w:r>
      <w:r w:rsidRPr="0091001A">
        <w:rPr>
          <w:sz w:val="24"/>
        </w:rPr>
        <w:t>(1)</w:t>
      </w:r>
      <w:r w:rsidRPr="0091001A">
        <w:rPr>
          <w:spacing w:val="7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section</w:t>
      </w:r>
      <w:r w:rsidRPr="0091001A">
        <w:rPr>
          <w:spacing w:val="-1"/>
          <w:sz w:val="24"/>
        </w:rPr>
        <w:t xml:space="preserve"> </w:t>
      </w:r>
      <w:r w:rsidRPr="0091001A">
        <w:rPr>
          <w:sz w:val="24"/>
        </w:rPr>
        <w:t>188</w:t>
      </w:r>
      <w:r w:rsidRPr="0091001A">
        <w:rPr>
          <w:spacing w:val="2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6"/>
          <w:sz w:val="24"/>
        </w:rPr>
        <w:t xml:space="preserve"> </w:t>
      </w:r>
      <w:r w:rsidRPr="0091001A">
        <w:rPr>
          <w:sz w:val="24"/>
        </w:rPr>
        <w:t>the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Act;</w:t>
      </w:r>
    </w:p>
    <w:p w:rsidR="00CD2D15" w:rsidRPr="0091001A" w:rsidRDefault="00CD2D15" w:rsidP="00CD2D15">
      <w:pPr>
        <w:spacing w:line="273" w:lineRule="auto"/>
        <w:jc w:val="both"/>
        <w:rPr>
          <w:sz w:val="24"/>
        </w:rPr>
        <w:sectPr w:rsidR="00CD2D15" w:rsidRPr="0091001A">
          <w:pgSz w:w="12240" w:h="15840"/>
          <w:pgMar w:top="1400" w:right="1160" w:bottom="1260" w:left="1200" w:header="0" w:footer="1065" w:gutter="0"/>
          <w:cols w:space="720"/>
        </w:sectPr>
      </w:pPr>
    </w:p>
    <w:p w:rsidR="00CD2D15" w:rsidRPr="0091001A" w:rsidRDefault="00CD2D15" w:rsidP="00CD2D15">
      <w:pPr>
        <w:pStyle w:val="ListParagraph"/>
        <w:numPr>
          <w:ilvl w:val="0"/>
          <w:numId w:val="4"/>
        </w:numPr>
        <w:tabs>
          <w:tab w:val="left" w:pos="1684"/>
        </w:tabs>
        <w:spacing w:before="38" w:line="273" w:lineRule="auto"/>
        <w:ind w:right="256"/>
        <w:jc w:val="both"/>
        <w:rPr>
          <w:sz w:val="24"/>
        </w:rPr>
      </w:pPr>
      <w:r w:rsidRPr="0091001A">
        <w:rPr>
          <w:sz w:val="24"/>
        </w:rPr>
        <w:lastRenderedPageBreak/>
        <w:t>selling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or otherwise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disposing of, or buying, property of any kind, directly or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through appointment of agent, exceeding 10% of net worth of the Company or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Rs.100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crore,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whichever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is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lower,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as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mentioned in clause (b) and clause (e)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respectively of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sub-section</w:t>
      </w:r>
      <w:r w:rsidRPr="0091001A">
        <w:rPr>
          <w:spacing w:val="-2"/>
          <w:sz w:val="24"/>
        </w:rPr>
        <w:t xml:space="preserve"> </w:t>
      </w:r>
      <w:r w:rsidRPr="0091001A">
        <w:rPr>
          <w:sz w:val="24"/>
        </w:rPr>
        <w:t>(1)</w:t>
      </w:r>
      <w:r w:rsidRPr="0091001A">
        <w:rPr>
          <w:spacing w:val="7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section</w:t>
      </w:r>
      <w:r w:rsidRPr="0091001A">
        <w:rPr>
          <w:spacing w:val="-2"/>
          <w:sz w:val="24"/>
        </w:rPr>
        <w:t xml:space="preserve"> </w:t>
      </w:r>
      <w:r w:rsidRPr="0091001A">
        <w:rPr>
          <w:sz w:val="24"/>
        </w:rPr>
        <w:t>188</w:t>
      </w:r>
      <w:r w:rsidRPr="0091001A">
        <w:rPr>
          <w:spacing w:val="2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6"/>
          <w:sz w:val="24"/>
        </w:rPr>
        <w:t xml:space="preserve"> </w:t>
      </w:r>
      <w:r w:rsidRPr="0091001A">
        <w:rPr>
          <w:sz w:val="24"/>
        </w:rPr>
        <w:t>the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Act;</w:t>
      </w:r>
    </w:p>
    <w:p w:rsidR="00CD2D15" w:rsidRPr="0091001A" w:rsidRDefault="00CD2D15" w:rsidP="00CD2D15">
      <w:pPr>
        <w:pStyle w:val="ListParagraph"/>
        <w:numPr>
          <w:ilvl w:val="0"/>
          <w:numId w:val="4"/>
        </w:numPr>
        <w:tabs>
          <w:tab w:val="left" w:pos="1684"/>
        </w:tabs>
        <w:spacing w:before="15" w:line="276" w:lineRule="auto"/>
        <w:ind w:right="264"/>
        <w:jc w:val="both"/>
        <w:rPr>
          <w:sz w:val="24"/>
        </w:rPr>
      </w:pPr>
      <w:r w:rsidRPr="0091001A">
        <w:rPr>
          <w:sz w:val="24"/>
        </w:rPr>
        <w:t>leasing of property of any kind exceeding 10% of the net worth of the Company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or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10% of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turnover of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the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Company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or Rs.100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crore,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whichever is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lower as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mentioned</w:t>
      </w:r>
      <w:r w:rsidRPr="0091001A">
        <w:rPr>
          <w:spacing w:val="27"/>
          <w:sz w:val="24"/>
        </w:rPr>
        <w:t xml:space="preserve"> </w:t>
      </w:r>
      <w:r w:rsidRPr="0091001A">
        <w:rPr>
          <w:sz w:val="24"/>
        </w:rPr>
        <w:t>in</w:t>
      </w:r>
      <w:r w:rsidRPr="0091001A">
        <w:rPr>
          <w:spacing w:val="-2"/>
          <w:sz w:val="24"/>
        </w:rPr>
        <w:t xml:space="preserve"> </w:t>
      </w:r>
      <w:r w:rsidRPr="0091001A">
        <w:rPr>
          <w:sz w:val="24"/>
        </w:rPr>
        <w:t>clause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(c)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sub-section</w:t>
      </w:r>
      <w:r w:rsidRPr="0091001A">
        <w:rPr>
          <w:spacing w:val="-2"/>
          <w:sz w:val="24"/>
        </w:rPr>
        <w:t xml:space="preserve"> </w:t>
      </w:r>
      <w:r w:rsidRPr="0091001A">
        <w:rPr>
          <w:sz w:val="24"/>
        </w:rPr>
        <w:t>(1)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section</w:t>
      </w:r>
      <w:r w:rsidRPr="0091001A">
        <w:rPr>
          <w:spacing w:val="-2"/>
          <w:sz w:val="24"/>
        </w:rPr>
        <w:t xml:space="preserve"> </w:t>
      </w:r>
      <w:r w:rsidRPr="0091001A">
        <w:rPr>
          <w:sz w:val="24"/>
        </w:rPr>
        <w:t>188</w:t>
      </w:r>
      <w:r w:rsidRPr="0091001A">
        <w:rPr>
          <w:spacing w:val="2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the</w:t>
      </w:r>
      <w:r w:rsidRPr="0091001A">
        <w:rPr>
          <w:spacing w:val="4"/>
          <w:sz w:val="24"/>
        </w:rPr>
        <w:t xml:space="preserve"> </w:t>
      </w:r>
      <w:r w:rsidRPr="0091001A">
        <w:rPr>
          <w:sz w:val="24"/>
        </w:rPr>
        <w:t>Act;</w:t>
      </w:r>
    </w:p>
    <w:p w:rsidR="00CD2D15" w:rsidRPr="0091001A" w:rsidRDefault="00CD2D15" w:rsidP="00CD2D15">
      <w:pPr>
        <w:pStyle w:val="ListParagraph"/>
        <w:numPr>
          <w:ilvl w:val="0"/>
          <w:numId w:val="4"/>
        </w:numPr>
        <w:tabs>
          <w:tab w:val="left" w:pos="1684"/>
        </w:tabs>
        <w:spacing w:line="278" w:lineRule="auto"/>
        <w:ind w:right="265"/>
        <w:jc w:val="both"/>
        <w:rPr>
          <w:sz w:val="24"/>
        </w:rPr>
      </w:pPr>
      <w:r w:rsidRPr="0091001A">
        <w:rPr>
          <w:sz w:val="24"/>
        </w:rPr>
        <w:t>availing or rendering of any services directly or through appointment of agent,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exceeding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10% of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the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turnover of</w:t>
      </w:r>
      <w:r w:rsidRPr="0091001A">
        <w:rPr>
          <w:spacing w:val="54"/>
          <w:sz w:val="24"/>
        </w:rPr>
        <w:t xml:space="preserve"> </w:t>
      </w:r>
      <w:r w:rsidRPr="0091001A">
        <w:rPr>
          <w:sz w:val="24"/>
        </w:rPr>
        <w:t>the Company or Rs.50 crore, whichever is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lower as mentioned in clause (d) and clause (e) respectively of sub-section (1) of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section</w:t>
      </w:r>
      <w:r w:rsidRPr="0091001A">
        <w:rPr>
          <w:spacing w:val="-2"/>
          <w:sz w:val="24"/>
        </w:rPr>
        <w:t xml:space="preserve"> </w:t>
      </w:r>
      <w:r w:rsidRPr="0091001A">
        <w:rPr>
          <w:sz w:val="24"/>
        </w:rPr>
        <w:t>188</w:t>
      </w:r>
      <w:r w:rsidRPr="0091001A">
        <w:rPr>
          <w:spacing w:val="3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6"/>
          <w:sz w:val="24"/>
        </w:rPr>
        <w:t xml:space="preserve"> </w:t>
      </w:r>
      <w:r w:rsidRPr="0091001A">
        <w:rPr>
          <w:sz w:val="24"/>
        </w:rPr>
        <w:t>the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Act;</w:t>
      </w:r>
    </w:p>
    <w:p w:rsidR="00CD2D15" w:rsidRPr="0091001A" w:rsidRDefault="00CD2D15" w:rsidP="00CD2D15">
      <w:pPr>
        <w:pStyle w:val="ListParagraph"/>
        <w:numPr>
          <w:ilvl w:val="0"/>
          <w:numId w:val="4"/>
        </w:numPr>
        <w:tabs>
          <w:tab w:val="left" w:pos="1684"/>
        </w:tabs>
        <w:spacing w:line="273" w:lineRule="auto"/>
        <w:ind w:right="274"/>
        <w:jc w:val="both"/>
        <w:rPr>
          <w:sz w:val="24"/>
        </w:rPr>
      </w:pPr>
      <w:r w:rsidRPr="0091001A">
        <w:rPr>
          <w:sz w:val="24"/>
        </w:rPr>
        <w:t>appointment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to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any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office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or place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profit in the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company,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its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subsidiary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company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or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associate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company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at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a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monthly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remuneration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exceeding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Rs.2,50,000 as</w:t>
      </w:r>
      <w:r w:rsidRPr="0091001A">
        <w:rPr>
          <w:spacing w:val="54"/>
          <w:sz w:val="24"/>
        </w:rPr>
        <w:t xml:space="preserve"> </w:t>
      </w:r>
      <w:r w:rsidRPr="0091001A">
        <w:rPr>
          <w:sz w:val="24"/>
        </w:rPr>
        <w:t>mentioned in clause (f) of sub-section (1) of section 188 of the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Act; or</w:t>
      </w:r>
    </w:p>
    <w:p w:rsidR="00CD2D15" w:rsidRPr="0091001A" w:rsidRDefault="00CD2D15" w:rsidP="00CD2D15">
      <w:pPr>
        <w:pStyle w:val="ListParagraph"/>
        <w:numPr>
          <w:ilvl w:val="0"/>
          <w:numId w:val="4"/>
        </w:numPr>
        <w:tabs>
          <w:tab w:val="left" w:pos="1684"/>
        </w:tabs>
        <w:spacing w:before="3" w:line="271" w:lineRule="auto"/>
        <w:ind w:right="270"/>
        <w:jc w:val="both"/>
        <w:rPr>
          <w:sz w:val="24"/>
        </w:rPr>
      </w:pPr>
      <w:r w:rsidRPr="0091001A">
        <w:rPr>
          <w:sz w:val="24"/>
        </w:rPr>
        <w:t>remuneration for underwriting the subscription of any securities or derivatives</w:t>
      </w:r>
      <w:r w:rsidRPr="0091001A">
        <w:rPr>
          <w:spacing w:val="1"/>
          <w:sz w:val="24"/>
        </w:rPr>
        <w:t xml:space="preserve"> </w:t>
      </w:r>
      <w:r w:rsidRPr="0091001A">
        <w:rPr>
          <w:sz w:val="24"/>
        </w:rPr>
        <w:t>thereof,</w:t>
      </w:r>
      <w:r w:rsidRPr="0091001A">
        <w:rPr>
          <w:spacing w:val="22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24"/>
          <w:sz w:val="24"/>
        </w:rPr>
        <w:t xml:space="preserve"> </w:t>
      </w:r>
      <w:r w:rsidRPr="0091001A">
        <w:rPr>
          <w:sz w:val="24"/>
        </w:rPr>
        <w:t>the</w:t>
      </w:r>
      <w:r w:rsidRPr="0091001A">
        <w:rPr>
          <w:spacing w:val="23"/>
          <w:sz w:val="24"/>
        </w:rPr>
        <w:t xml:space="preserve"> </w:t>
      </w:r>
      <w:r w:rsidRPr="0091001A">
        <w:rPr>
          <w:sz w:val="24"/>
        </w:rPr>
        <w:t>company</w:t>
      </w:r>
      <w:r w:rsidRPr="0091001A">
        <w:rPr>
          <w:spacing w:val="20"/>
          <w:sz w:val="24"/>
        </w:rPr>
        <w:t xml:space="preserve"> </w:t>
      </w:r>
      <w:r w:rsidRPr="0091001A">
        <w:rPr>
          <w:sz w:val="24"/>
        </w:rPr>
        <w:t>exceeding</w:t>
      </w:r>
      <w:r w:rsidRPr="0091001A">
        <w:rPr>
          <w:spacing w:val="29"/>
          <w:sz w:val="24"/>
        </w:rPr>
        <w:t xml:space="preserve"> </w:t>
      </w:r>
      <w:r w:rsidRPr="0091001A">
        <w:rPr>
          <w:sz w:val="24"/>
        </w:rPr>
        <w:t>1%</w:t>
      </w:r>
      <w:r w:rsidRPr="0091001A">
        <w:rPr>
          <w:spacing w:val="4"/>
          <w:sz w:val="24"/>
        </w:rPr>
        <w:t xml:space="preserve"> </w:t>
      </w:r>
      <w:r w:rsidRPr="0091001A">
        <w:rPr>
          <w:sz w:val="24"/>
        </w:rPr>
        <w:t>of</w:t>
      </w:r>
      <w:r w:rsidRPr="0091001A">
        <w:rPr>
          <w:spacing w:val="12"/>
          <w:sz w:val="24"/>
        </w:rPr>
        <w:t xml:space="preserve"> </w:t>
      </w:r>
      <w:r w:rsidRPr="0091001A">
        <w:rPr>
          <w:sz w:val="24"/>
        </w:rPr>
        <w:t>the</w:t>
      </w:r>
      <w:r w:rsidRPr="0091001A">
        <w:rPr>
          <w:spacing w:val="10"/>
          <w:sz w:val="24"/>
        </w:rPr>
        <w:t xml:space="preserve"> </w:t>
      </w:r>
      <w:r w:rsidRPr="0091001A">
        <w:rPr>
          <w:sz w:val="24"/>
        </w:rPr>
        <w:t>net</w:t>
      </w:r>
      <w:r w:rsidRPr="0091001A">
        <w:rPr>
          <w:spacing w:val="6"/>
          <w:sz w:val="24"/>
        </w:rPr>
        <w:t xml:space="preserve"> </w:t>
      </w:r>
      <w:r w:rsidRPr="0091001A">
        <w:rPr>
          <w:sz w:val="24"/>
        </w:rPr>
        <w:t>worth</w:t>
      </w:r>
      <w:r w:rsidRPr="0091001A">
        <w:rPr>
          <w:spacing w:val="13"/>
          <w:sz w:val="24"/>
        </w:rPr>
        <w:t xml:space="preserve"> </w:t>
      </w:r>
      <w:r w:rsidRPr="0091001A">
        <w:rPr>
          <w:sz w:val="24"/>
        </w:rPr>
        <w:t>as</w:t>
      </w:r>
      <w:r w:rsidRPr="0091001A">
        <w:rPr>
          <w:spacing w:val="20"/>
          <w:sz w:val="24"/>
        </w:rPr>
        <w:t xml:space="preserve"> </w:t>
      </w:r>
      <w:r w:rsidRPr="0091001A">
        <w:rPr>
          <w:sz w:val="24"/>
        </w:rPr>
        <w:t>mentioned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in</w:t>
      </w:r>
      <w:r w:rsidRPr="0091001A">
        <w:rPr>
          <w:spacing w:val="5"/>
          <w:sz w:val="24"/>
        </w:rPr>
        <w:t xml:space="preserve"> </w:t>
      </w:r>
      <w:r w:rsidRPr="0091001A">
        <w:rPr>
          <w:sz w:val="24"/>
        </w:rPr>
        <w:t>clause</w:t>
      </w:r>
    </w:p>
    <w:p w:rsidR="00CD2D15" w:rsidRPr="0091001A" w:rsidRDefault="00CD2D15" w:rsidP="00CD2D15">
      <w:pPr>
        <w:pStyle w:val="BodyText"/>
        <w:spacing w:before="13"/>
        <w:ind w:left="1683"/>
      </w:pPr>
      <w:r w:rsidRPr="0091001A">
        <w:t>(g)</w:t>
      </w:r>
      <w:r w:rsidRPr="0091001A">
        <w:rPr>
          <w:spacing w:val="4"/>
        </w:rPr>
        <w:t xml:space="preserve"> </w:t>
      </w:r>
      <w:r w:rsidRPr="0091001A">
        <w:t>of</w:t>
      </w:r>
      <w:r w:rsidRPr="0091001A">
        <w:rPr>
          <w:spacing w:val="5"/>
        </w:rPr>
        <w:t xml:space="preserve"> </w:t>
      </w:r>
      <w:r w:rsidRPr="0091001A">
        <w:t>sub-section</w:t>
      </w:r>
      <w:r w:rsidRPr="0091001A">
        <w:rPr>
          <w:spacing w:val="-3"/>
        </w:rPr>
        <w:t xml:space="preserve"> </w:t>
      </w:r>
      <w:r w:rsidRPr="0091001A">
        <w:t>(1)</w:t>
      </w:r>
      <w:r w:rsidRPr="0091001A">
        <w:rPr>
          <w:spacing w:val="5"/>
        </w:rPr>
        <w:t xml:space="preserve"> </w:t>
      </w:r>
      <w:r w:rsidRPr="0091001A">
        <w:t>of</w:t>
      </w:r>
      <w:r w:rsidRPr="0091001A">
        <w:rPr>
          <w:spacing w:val="4"/>
        </w:rPr>
        <w:t xml:space="preserve"> </w:t>
      </w:r>
      <w:r w:rsidRPr="0091001A">
        <w:t>section</w:t>
      </w:r>
      <w:r w:rsidRPr="0091001A">
        <w:rPr>
          <w:spacing w:val="-3"/>
        </w:rPr>
        <w:t xml:space="preserve"> </w:t>
      </w:r>
      <w:r w:rsidRPr="0091001A">
        <w:t>188</w:t>
      </w:r>
      <w:r w:rsidRPr="0091001A">
        <w:rPr>
          <w:spacing w:val="1"/>
        </w:rPr>
        <w:t xml:space="preserve"> </w:t>
      </w:r>
      <w:r w:rsidRPr="0091001A">
        <w:t>of</w:t>
      </w:r>
      <w:r w:rsidRPr="0091001A">
        <w:rPr>
          <w:spacing w:val="4"/>
        </w:rPr>
        <w:t xml:space="preserve"> </w:t>
      </w:r>
      <w:r w:rsidRPr="0091001A">
        <w:t>the</w:t>
      </w:r>
      <w:r w:rsidRPr="0091001A">
        <w:rPr>
          <w:spacing w:val="4"/>
        </w:rPr>
        <w:t xml:space="preserve"> </w:t>
      </w:r>
      <w:r w:rsidRPr="0091001A">
        <w:t>Act.</w:t>
      </w:r>
    </w:p>
    <w:p w:rsidR="00CD2D15" w:rsidRDefault="00CD2D15" w:rsidP="00CD2D15">
      <w:pPr>
        <w:pStyle w:val="BodyText"/>
        <w:spacing w:before="158" w:line="283" w:lineRule="auto"/>
        <w:ind w:left="1323" w:right="288"/>
      </w:pPr>
      <w:r w:rsidRPr="0091001A">
        <w:t>“Turnover” or “Net Worth” shall be determined on the</w:t>
      </w:r>
      <w:r>
        <w:t xml:space="preserve"> basis of the audited financial</w:t>
      </w:r>
      <w:r>
        <w:rPr>
          <w:spacing w:val="1"/>
        </w:rPr>
        <w:t xml:space="preserve"> </w:t>
      </w:r>
      <w:r>
        <w:t>statement</w:t>
      </w:r>
      <w:r>
        <w:rPr>
          <w:spacing w:val="1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preceding</w:t>
      </w:r>
      <w:r>
        <w:rPr>
          <w:spacing w:val="12"/>
        </w:rPr>
        <w:t xml:space="preserve"> </w:t>
      </w:r>
      <w:r>
        <w:t>financial</w:t>
      </w:r>
      <w:r>
        <w:rPr>
          <w:spacing w:val="9"/>
        </w:rPr>
        <w:t xml:space="preserve"> </w:t>
      </w:r>
      <w:r>
        <w:t>year.</w:t>
      </w:r>
      <w:bookmarkStart w:id="0" w:name="_GoBack"/>
      <w:bookmarkEnd w:id="0"/>
    </w:p>
    <w:p w:rsidR="00CD2D15" w:rsidRDefault="00CD2D15" w:rsidP="00CD2D15">
      <w:pPr>
        <w:pStyle w:val="BodyText"/>
        <w:spacing w:before="10"/>
        <w:jc w:val="left"/>
        <w:rPr>
          <w:sz w:val="20"/>
        </w:rPr>
      </w:pPr>
    </w:p>
    <w:p w:rsidR="00CD2D15" w:rsidRDefault="00CD2D15" w:rsidP="00CD2D15">
      <w:pPr>
        <w:pStyle w:val="Heading2"/>
        <w:numPr>
          <w:ilvl w:val="1"/>
          <w:numId w:val="5"/>
        </w:numPr>
        <w:tabs>
          <w:tab w:val="left" w:pos="1322"/>
          <w:tab w:val="left" w:pos="1323"/>
        </w:tabs>
        <w:ind w:hanging="722"/>
      </w:pPr>
      <w:r>
        <w:t>Policy</w:t>
      </w:r>
      <w:r>
        <w:rPr>
          <w:spacing w:val="2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review</w:t>
      </w:r>
      <w:r>
        <w:rPr>
          <w:spacing w:val="18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approval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Related</w:t>
      </w:r>
      <w:r>
        <w:rPr>
          <w:spacing w:val="23"/>
        </w:rPr>
        <w:t xml:space="preserve"> </w:t>
      </w:r>
      <w:r>
        <w:t>Party</w:t>
      </w:r>
      <w:r>
        <w:rPr>
          <w:spacing w:val="38"/>
        </w:rPr>
        <w:t xml:space="preserve"> </w:t>
      </w:r>
      <w:r>
        <w:t>Transactions</w:t>
      </w:r>
    </w:p>
    <w:p w:rsidR="00CD2D15" w:rsidRDefault="00CD2D15" w:rsidP="00CD2D15">
      <w:pPr>
        <w:pStyle w:val="ListParagraph"/>
        <w:numPr>
          <w:ilvl w:val="2"/>
          <w:numId w:val="5"/>
        </w:numPr>
        <w:tabs>
          <w:tab w:val="left" w:pos="1774"/>
        </w:tabs>
        <w:spacing w:before="173"/>
        <w:ind w:left="1773" w:hanging="451"/>
        <w:jc w:val="both"/>
        <w:rPr>
          <w:b/>
          <w:sz w:val="24"/>
        </w:rPr>
      </w:pPr>
      <w:r>
        <w:rPr>
          <w:b/>
          <w:sz w:val="24"/>
          <w:u w:val="single"/>
        </w:rPr>
        <w:t>Approval</w:t>
      </w:r>
      <w:r>
        <w:rPr>
          <w:b/>
          <w:spacing w:val="17"/>
          <w:sz w:val="24"/>
          <w:u w:val="single"/>
        </w:rPr>
        <w:t xml:space="preserve"> </w:t>
      </w:r>
      <w:r>
        <w:rPr>
          <w:b/>
          <w:sz w:val="24"/>
          <w:u w:val="single"/>
        </w:rPr>
        <w:t>by</w:t>
      </w:r>
      <w:r>
        <w:rPr>
          <w:b/>
          <w:spacing w:val="30"/>
          <w:sz w:val="24"/>
          <w:u w:val="single"/>
        </w:rPr>
        <w:t xml:space="preserve"> </w:t>
      </w:r>
      <w:r>
        <w:rPr>
          <w:b/>
          <w:sz w:val="24"/>
          <w:u w:val="single"/>
        </w:rPr>
        <w:t>Audit</w:t>
      </w:r>
      <w:r>
        <w:rPr>
          <w:b/>
          <w:spacing w:val="25"/>
          <w:sz w:val="24"/>
          <w:u w:val="single"/>
        </w:rPr>
        <w:t xml:space="preserve"> </w:t>
      </w:r>
      <w:r>
        <w:rPr>
          <w:b/>
          <w:sz w:val="24"/>
          <w:u w:val="single"/>
        </w:rPr>
        <w:t>Committee:</w:t>
      </w:r>
    </w:p>
    <w:p w:rsidR="00CD2D15" w:rsidRDefault="00CD2D15" w:rsidP="00CD2D15">
      <w:pPr>
        <w:pStyle w:val="BodyText"/>
        <w:spacing w:before="157" w:line="276" w:lineRule="auto"/>
        <w:ind w:left="1773" w:right="262"/>
      </w:pPr>
      <w:r>
        <w:t>Each Related Party Transaction shall</w:t>
      </w:r>
      <w:r>
        <w:rPr>
          <w:spacing w:val="1"/>
        </w:rPr>
        <w:t xml:space="preserve"> </w:t>
      </w:r>
      <w:r>
        <w:t>be subject to the prior approval</w:t>
      </w:r>
      <w:r>
        <w:rPr>
          <w:spacing w:val="5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resolution</w:t>
      </w:r>
      <w:r>
        <w:rPr>
          <w:spacing w:val="1"/>
        </w:rPr>
        <w:t xml:space="preserve"> </w:t>
      </w:r>
      <w:r>
        <w:t>by</w:t>
      </w:r>
      <w:r>
        <w:rPr>
          <w:spacing w:val="54"/>
        </w:rPr>
        <w:t xml:space="preserve"> </w:t>
      </w:r>
      <w:r>
        <w:t>circulation.</w:t>
      </w:r>
      <w:r>
        <w:rPr>
          <w:spacing w:val="1"/>
        </w:rPr>
        <w:t xml:space="preserve"> </w:t>
      </w:r>
      <w:r>
        <w:t>However, the Audit Committee may grant omnibus approval for the period not</w:t>
      </w:r>
      <w:r>
        <w:rPr>
          <w:spacing w:val="1"/>
        </w:rPr>
        <w:t xml:space="preserve"> </w:t>
      </w:r>
      <w:r>
        <w:t>exceeding one year for any Related Party Transaction(s) proposed to be entered</w:t>
      </w:r>
      <w:r>
        <w:rPr>
          <w:spacing w:val="-52"/>
        </w:rPr>
        <w:t xml:space="preserve"> </w:t>
      </w:r>
      <w:r>
        <w:t>into with the Company which are repetitive in nature and are in the ordinary</w:t>
      </w:r>
      <w:r>
        <w:rPr>
          <w:spacing w:val="1"/>
        </w:rPr>
        <w:t xml:space="preserve"> </w:t>
      </w:r>
      <w:r>
        <w:t>course of business and on at Arm's Length basis, subject to compliance of the</w:t>
      </w:r>
      <w:r>
        <w:rPr>
          <w:spacing w:val="1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23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SEBI</w:t>
      </w:r>
      <w:r>
        <w:rPr>
          <w:spacing w:val="4"/>
        </w:rPr>
        <w:t xml:space="preserve"> </w:t>
      </w:r>
      <w:r>
        <w:t>LODR</w:t>
      </w:r>
      <w:r>
        <w:rPr>
          <w:spacing w:val="8"/>
        </w:rPr>
        <w:t xml:space="preserve"> </w:t>
      </w:r>
      <w:r>
        <w:t>Regulations.</w:t>
      </w:r>
    </w:p>
    <w:p w:rsidR="00CD2D15" w:rsidRDefault="00CD2D15" w:rsidP="00CD2D15">
      <w:pPr>
        <w:pStyle w:val="BodyText"/>
        <w:spacing w:before="119" w:line="276" w:lineRule="auto"/>
        <w:ind w:left="1773" w:right="256"/>
      </w:pPr>
      <w:r>
        <w:t>Any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potential</w:t>
      </w:r>
      <w:r>
        <w:rPr>
          <w:spacing w:val="54"/>
        </w:rPr>
        <w:t xml:space="preserve"> </w:t>
      </w:r>
      <w:r>
        <w:t>interest in any</w:t>
      </w:r>
      <w:r>
        <w:rPr>
          <w:spacing w:val="1"/>
        </w:rPr>
        <w:t xml:space="preserve"> </w:t>
      </w:r>
      <w:r>
        <w:t>Related Party Transaction shall not be present at the meeting and abstain from</w:t>
      </w:r>
      <w:r>
        <w:rPr>
          <w:spacing w:val="1"/>
        </w:rPr>
        <w:t xml:space="preserve"> </w:t>
      </w:r>
      <w:r>
        <w:t>voting</w:t>
      </w:r>
      <w:r>
        <w:rPr>
          <w:spacing w:val="9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approval</w:t>
      </w:r>
      <w:r>
        <w:rPr>
          <w:spacing w:val="2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Transaction.</w:t>
      </w:r>
    </w:p>
    <w:p w:rsidR="00CD2D15" w:rsidRDefault="00CD2D15" w:rsidP="00CD2D15">
      <w:pPr>
        <w:pStyle w:val="BodyText"/>
        <w:spacing w:before="130" w:line="273" w:lineRule="auto"/>
        <w:ind w:left="1773" w:right="265"/>
      </w:pPr>
      <w:r>
        <w:t>To review a Related Party Transaction, the Audit Committee shall be provided</w:t>
      </w:r>
      <w:r>
        <w:rPr>
          <w:spacing w:val="1"/>
        </w:rPr>
        <w:t xml:space="preserve"> </w:t>
      </w:r>
      <w:r>
        <w:t>with the necessary information, to the extent relevant, with respect to actual or</w:t>
      </w:r>
      <w:r>
        <w:rPr>
          <w:spacing w:val="-52"/>
        </w:rPr>
        <w:t xml:space="preserve"> </w:t>
      </w:r>
      <w:r>
        <w:t>potential Related Party Transactions and/or prescribed under the Act, and the</w:t>
      </w:r>
      <w:r>
        <w:rPr>
          <w:spacing w:val="1"/>
        </w:rPr>
        <w:t xml:space="preserve"> </w:t>
      </w:r>
      <w:r>
        <w:t>SEBI</w:t>
      </w:r>
      <w:r>
        <w:rPr>
          <w:spacing w:val="5"/>
        </w:rPr>
        <w:t xml:space="preserve"> </w:t>
      </w:r>
      <w:r>
        <w:t>LODR</w:t>
      </w:r>
      <w:r>
        <w:rPr>
          <w:spacing w:val="10"/>
        </w:rPr>
        <w:t xml:space="preserve"> </w:t>
      </w:r>
      <w:r>
        <w:t>Regulations.</w:t>
      </w:r>
    </w:p>
    <w:p w:rsidR="00CD2D15" w:rsidRDefault="00CD2D15" w:rsidP="00CD2D15">
      <w:pPr>
        <w:spacing w:line="273" w:lineRule="auto"/>
        <w:sectPr w:rsidR="00CD2D15">
          <w:pgSz w:w="12240" w:h="15840"/>
          <w:pgMar w:top="1400" w:right="1160" w:bottom="1260" w:left="1200" w:header="0" w:footer="1065" w:gutter="0"/>
          <w:cols w:space="720"/>
        </w:sectPr>
      </w:pPr>
    </w:p>
    <w:p w:rsidR="00CD2D15" w:rsidRDefault="00CD2D15" w:rsidP="00CD2D15">
      <w:pPr>
        <w:pStyle w:val="BodyText"/>
        <w:spacing w:before="38" w:line="276" w:lineRule="auto"/>
        <w:ind w:left="1773" w:right="274"/>
      </w:pPr>
      <w:r>
        <w:lastRenderedPageBreak/>
        <w:t>Transactions entered into between a holding company and its wholly owned</w:t>
      </w:r>
      <w:r>
        <w:rPr>
          <w:spacing w:val="1"/>
        </w:rPr>
        <w:t xml:space="preserve"> </w:t>
      </w:r>
      <w:r>
        <w:t>subsidiary</w:t>
      </w:r>
      <w:r>
        <w:rPr>
          <w:spacing w:val="1"/>
        </w:rPr>
        <w:t xml:space="preserve"> </w:t>
      </w:r>
      <w:r>
        <w:t>whose accounts</w:t>
      </w:r>
      <w:r>
        <w:rPr>
          <w:spacing w:val="1"/>
        </w:rPr>
        <w:t xml:space="preserve"> </w:t>
      </w:r>
      <w:r>
        <w:t>are consolidated with such holding company and</w:t>
      </w:r>
      <w:r>
        <w:rPr>
          <w:spacing w:val="1"/>
        </w:rPr>
        <w:t xml:space="preserve"> </w:t>
      </w:r>
      <w:r>
        <w:t>placed before the shareholders of the holding company at the general meeting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shareholders</w:t>
      </w:r>
      <w:r>
        <w:rPr>
          <w:spacing w:val="1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Company.</w:t>
      </w:r>
    </w:p>
    <w:p w:rsidR="00CD2D15" w:rsidRDefault="00CD2D15" w:rsidP="00CD2D15">
      <w:pPr>
        <w:pStyle w:val="BodyText"/>
        <w:spacing w:before="8"/>
        <w:jc w:val="left"/>
        <w:rPr>
          <w:sz w:val="31"/>
        </w:rPr>
      </w:pPr>
    </w:p>
    <w:p w:rsidR="00CD2D15" w:rsidRDefault="00CD2D15" w:rsidP="00CD2D15">
      <w:pPr>
        <w:pStyle w:val="Heading2"/>
        <w:numPr>
          <w:ilvl w:val="2"/>
          <w:numId w:val="5"/>
        </w:numPr>
        <w:tabs>
          <w:tab w:val="left" w:pos="1774"/>
        </w:tabs>
        <w:spacing w:before="1"/>
        <w:ind w:left="1773" w:hanging="451"/>
        <w:jc w:val="both"/>
      </w:pPr>
      <w:r>
        <w:rPr>
          <w:u w:val="single"/>
        </w:rPr>
        <w:t>Approval</w:t>
      </w:r>
      <w:r>
        <w:rPr>
          <w:spacing w:val="20"/>
          <w:u w:val="single"/>
        </w:rPr>
        <w:t xml:space="preserve"> </w:t>
      </w:r>
      <w:r>
        <w:rPr>
          <w:u w:val="single"/>
        </w:rPr>
        <w:t>by</w:t>
      </w:r>
      <w:r>
        <w:rPr>
          <w:spacing w:val="33"/>
          <w:u w:val="single"/>
        </w:rPr>
        <w:t xml:space="preserve"> </w:t>
      </w:r>
      <w:r>
        <w:rPr>
          <w:u w:val="single"/>
        </w:rPr>
        <w:t>Board:</w:t>
      </w:r>
    </w:p>
    <w:p w:rsidR="00CD2D15" w:rsidRDefault="00CD2D15" w:rsidP="00CD2D15">
      <w:pPr>
        <w:pStyle w:val="BodyText"/>
        <w:spacing w:before="157" w:line="276" w:lineRule="auto"/>
        <w:ind w:left="1773" w:right="260"/>
      </w:pP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Related Party Transactions</w:t>
      </w:r>
      <w:r>
        <w:rPr>
          <w:spacing w:val="1"/>
        </w:rPr>
        <w:t xml:space="preserve"> </w:t>
      </w:r>
      <w:r>
        <w:t>which require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approval of the Board</w:t>
      </w:r>
      <w:r>
        <w:rPr>
          <w:spacing w:val="1"/>
        </w:rPr>
        <w:t xml:space="preserve"> </w:t>
      </w:r>
      <w:r>
        <w:t>under any law shall</w:t>
      </w:r>
      <w:r>
        <w:rPr>
          <w:spacing w:val="54"/>
        </w:rPr>
        <w:t xml:space="preserve"> </w:t>
      </w:r>
      <w:r>
        <w:t>be approved at the meeting of the Board and the Board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Transaction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considerations set forth above shall apply to the Board's review and approval of</w:t>
      </w:r>
      <w:r>
        <w:rPr>
          <w:spacing w:val="1"/>
        </w:rPr>
        <w:t xml:space="preserve"> </w:t>
      </w:r>
      <w:r>
        <w:t>the matter, with such modification as may be necessary or appropriate under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circumstances.</w:t>
      </w:r>
    </w:p>
    <w:p w:rsidR="00CD2D15" w:rsidRDefault="00CD2D15" w:rsidP="00CD2D15">
      <w:pPr>
        <w:pStyle w:val="BodyText"/>
        <w:jc w:val="left"/>
      </w:pPr>
    </w:p>
    <w:p w:rsidR="00CD2D15" w:rsidRDefault="00CD2D15" w:rsidP="00CD2D15">
      <w:pPr>
        <w:pStyle w:val="Heading2"/>
        <w:spacing w:before="148"/>
        <w:ind w:left="1323" w:firstLine="0"/>
        <w:jc w:val="both"/>
      </w:pPr>
      <w:r>
        <w:rPr>
          <w:b w:val="0"/>
        </w:rPr>
        <w:t xml:space="preserve">(iv) </w:t>
      </w:r>
      <w:r>
        <w:rPr>
          <w:b w:val="0"/>
          <w:spacing w:val="1"/>
        </w:rPr>
        <w:t xml:space="preserve"> </w:t>
      </w:r>
      <w:r>
        <w:rPr>
          <w:u w:val="single"/>
        </w:rPr>
        <w:t>Approval</w:t>
      </w:r>
      <w:r>
        <w:rPr>
          <w:spacing w:val="16"/>
          <w:u w:val="single"/>
        </w:rPr>
        <w:t xml:space="preserve"> </w:t>
      </w:r>
      <w:r>
        <w:rPr>
          <w:u w:val="single"/>
        </w:rPr>
        <w:t>by</w:t>
      </w:r>
      <w:r>
        <w:rPr>
          <w:spacing w:val="29"/>
          <w:u w:val="single"/>
        </w:rPr>
        <w:t xml:space="preserve"> </w:t>
      </w:r>
      <w:r>
        <w:rPr>
          <w:u w:val="single"/>
        </w:rPr>
        <w:t>Shareholders:</w:t>
      </w:r>
    </w:p>
    <w:p w:rsidR="00CD2D15" w:rsidRDefault="00CD2D15" w:rsidP="00CD2D15">
      <w:pPr>
        <w:pStyle w:val="BodyText"/>
        <w:spacing w:before="158" w:line="278" w:lineRule="auto"/>
        <w:ind w:left="1773" w:right="263"/>
      </w:pPr>
      <w:r>
        <w:t>In terms of Section 188 of Companies Act, 2013, all the Material Related Party</w:t>
      </w:r>
      <w:r>
        <w:rPr>
          <w:spacing w:val="1"/>
        </w:rPr>
        <w:t xml:space="preserve"> </w:t>
      </w:r>
      <w:r>
        <w:t>Transactions shall require prior approval of the shareholders through ordinary</w:t>
      </w:r>
      <w:r>
        <w:rPr>
          <w:spacing w:val="1"/>
        </w:rPr>
        <w:t xml:space="preserve"> </w:t>
      </w:r>
      <w:r>
        <w:t>resolution and the Related Party/ies with whom transaction is to be entered</w:t>
      </w:r>
      <w:r>
        <w:rPr>
          <w:spacing w:val="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vote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3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resolutions.</w:t>
      </w:r>
    </w:p>
    <w:p w:rsidR="00CD2D15" w:rsidRDefault="00CD2D15" w:rsidP="00CD2D15">
      <w:pPr>
        <w:pStyle w:val="BodyText"/>
        <w:spacing w:before="111" w:line="276" w:lineRule="auto"/>
        <w:ind w:left="1773" w:right="259"/>
      </w:pPr>
      <w:r>
        <w:t>All</w:t>
      </w:r>
      <w:r>
        <w:rPr>
          <w:spacing w:val="54"/>
        </w:rPr>
        <w:t xml:space="preserve"> </w:t>
      </w:r>
      <w:r>
        <w:t>the transactions, other than the Material Related Party Transactions, with</w:t>
      </w:r>
      <w:r>
        <w:rPr>
          <w:spacing w:val="1"/>
        </w:rPr>
        <w:t xml:space="preserve"> </w:t>
      </w:r>
      <w:r>
        <w:t>the Related Parties which are not in the ordinary course of business or at Arm's</w:t>
      </w:r>
      <w:r>
        <w:rPr>
          <w:spacing w:val="1"/>
        </w:rPr>
        <w:t xml:space="preserve"> </w:t>
      </w:r>
      <w:r>
        <w:t>Length basis shall also require the prior approval of the shareholders through</w:t>
      </w:r>
      <w:r>
        <w:rPr>
          <w:spacing w:val="1"/>
        </w:rPr>
        <w:t xml:space="preserve"> </w:t>
      </w:r>
      <w:r>
        <w:t>ordinary resolution if so required under any law and the Related Party/ies with</w:t>
      </w:r>
      <w:r>
        <w:rPr>
          <w:spacing w:val="1"/>
        </w:rPr>
        <w:t xml:space="preserve"> </w:t>
      </w:r>
      <w:r>
        <w:t>whom</w:t>
      </w:r>
      <w:r>
        <w:rPr>
          <w:spacing w:val="15"/>
        </w:rPr>
        <w:t xml:space="preserve"> </w:t>
      </w:r>
      <w:r>
        <w:t>transaction</w:t>
      </w:r>
      <w:r>
        <w:rPr>
          <w:spacing w:val="-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 entered</w:t>
      </w:r>
      <w:r>
        <w:rPr>
          <w:spacing w:val="-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vote to</w:t>
      </w:r>
      <w:r>
        <w:rPr>
          <w:spacing w:val="-7"/>
        </w:rPr>
        <w:t xml:space="preserve"> </w:t>
      </w:r>
      <w:r>
        <w:t>approve</w:t>
      </w:r>
      <w:r>
        <w:rPr>
          <w:spacing w:val="2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resolutions.</w:t>
      </w:r>
    </w:p>
    <w:p w:rsidR="00CD2D15" w:rsidRDefault="00CD2D15" w:rsidP="00CD2D15">
      <w:pPr>
        <w:pStyle w:val="BodyText"/>
        <w:spacing w:before="133" w:line="276" w:lineRule="auto"/>
        <w:ind w:left="1773" w:right="264"/>
      </w:pPr>
      <w:r>
        <w:t>In terms of SEBI LODR Regulations, all Material Related Party Transactions shall</w:t>
      </w:r>
      <w:r>
        <w:rPr>
          <w:spacing w:val="1"/>
        </w:rPr>
        <w:t xml:space="preserve"> </w:t>
      </w:r>
      <w:r>
        <w:t>require approval of the shareholders through resolution and no related party</w:t>
      </w:r>
      <w:r>
        <w:rPr>
          <w:spacing w:val="1"/>
        </w:rPr>
        <w:t xml:space="preserve"> </w:t>
      </w:r>
      <w:r>
        <w:t>shall vote to approve such resolutions whether the entity is a related party to</w:t>
      </w:r>
      <w:r>
        <w:rPr>
          <w:spacing w:val="1"/>
        </w:rPr>
        <w:t xml:space="preserve"> </w:t>
      </w:r>
      <w:r>
        <w:t>the particular transaction or not. Provided that these requirements under SEBI</w:t>
      </w:r>
      <w:r>
        <w:rPr>
          <w:spacing w:val="1"/>
        </w:rPr>
        <w:t xml:space="preserve"> </w:t>
      </w:r>
      <w:r>
        <w:t>LODR Regulations shall not apply in respect of a resolution plan approved under</w:t>
      </w:r>
      <w:r>
        <w:rPr>
          <w:spacing w:val="1"/>
        </w:rPr>
        <w:t xml:space="preserve"> </w:t>
      </w:r>
      <w:r>
        <w:t>section 31 of The Insolvency and Bankruptcy Code, 2016, subject to the event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disclosed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recognized</w:t>
      </w:r>
      <w:r>
        <w:rPr>
          <w:spacing w:val="1"/>
        </w:rPr>
        <w:t xml:space="preserve"> </w:t>
      </w:r>
      <w:r>
        <w:t>stock</w:t>
      </w:r>
      <w:r>
        <w:rPr>
          <w:spacing w:val="1"/>
        </w:rPr>
        <w:t xml:space="preserve"> </w:t>
      </w:r>
      <w:r>
        <w:t>exchanges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resolution</w:t>
      </w:r>
      <w:r>
        <w:rPr>
          <w:spacing w:val="1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approved.</w:t>
      </w:r>
    </w:p>
    <w:p w:rsidR="00CD2D15" w:rsidRDefault="00CD2D15" w:rsidP="00CD2D15">
      <w:pPr>
        <w:spacing w:line="276" w:lineRule="auto"/>
        <w:sectPr w:rsidR="00CD2D15">
          <w:pgSz w:w="12240" w:h="15840"/>
          <w:pgMar w:top="1400" w:right="1160" w:bottom="1260" w:left="1200" w:header="0" w:footer="1065" w:gutter="0"/>
          <w:cols w:space="720"/>
        </w:sectPr>
      </w:pPr>
    </w:p>
    <w:p w:rsidR="00CD2D15" w:rsidRDefault="00CD2D15" w:rsidP="00CD2D15">
      <w:pPr>
        <w:pStyle w:val="Heading2"/>
        <w:numPr>
          <w:ilvl w:val="0"/>
          <w:numId w:val="11"/>
        </w:numPr>
        <w:tabs>
          <w:tab w:val="left" w:pos="602"/>
        </w:tabs>
        <w:spacing w:before="38"/>
        <w:ind w:hanging="361"/>
      </w:pPr>
      <w:r>
        <w:lastRenderedPageBreak/>
        <w:t>RELATED</w:t>
      </w:r>
      <w:r>
        <w:rPr>
          <w:spacing w:val="9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TRANSACTIONS</w:t>
      </w:r>
      <w:r>
        <w:rPr>
          <w:spacing w:val="17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APPROVED</w:t>
      </w:r>
      <w:r>
        <w:rPr>
          <w:spacing w:val="9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POLICY</w:t>
      </w:r>
    </w:p>
    <w:p w:rsidR="00CD2D15" w:rsidRDefault="00CD2D15" w:rsidP="00CD2D15">
      <w:pPr>
        <w:pStyle w:val="BodyText"/>
        <w:spacing w:before="157" w:line="276" w:lineRule="auto"/>
        <w:ind w:left="601" w:right="272"/>
      </w:pPr>
      <w:r>
        <w:t>In the event the Company becomes aware of a Transaction with a Related Party that has not</w:t>
      </w:r>
      <w:r>
        <w:rPr>
          <w:spacing w:val="-52"/>
        </w:rPr>
        <w:t xml:space="preserve"> </w:t>
      </w:r>
      <w:r>
        <w:t>been approved under this Policy prior to its consummation, the matter shall be reviewed 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Committee.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facts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Transaction,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options</w:t>
      </w:r>
      <w:r>
        <w:rPr>
          <w:spacing w:val="1"/>
        </w:rPr>
        <w:t xml:space="preserve"> </w:t>
      </w:r>
      <w:r>
        <w:t>available to the Company, including ratification, revision or termination of the Related Party</w:t>
      </w:r>
      <w:r>
        <w:rPr>
          <w:spacing w:val="-52"/>
        </w:rPr>
        <w:t xml:space="preserve"> </w:t>
      </w:r>
      <w:r>
        <w:t>Transaction.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Audit Committee may examine the facts and circumstances of the case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any such</w:t>
      </w:r>
      <w:r>
        <w:rPr>
          <w:spacing w:val="-1"/>
        </w:rPr>
        <w:t xml:space="preserve"> </w:t>
      </w:r>
      <w:r>
        <w:t>action</w:t>
      </w:r>
      <w:r>
        <w:rPr>
          <w:spacing w:val="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deems</w:t>
      </w:r>
      <w:r>
        <w:rPr>
          <w:spacing w:val="15"/>
        </w:rPr>
        <w:t xml:space="preserve"> </w:t>
      </w:r>
      <w:r>
        <w:t>appropriate.</w:t>
      </w:r>
    </w:p>
    <w:p w:rsidR="00CD2D15" w:rsidRDefault="00CD2D15" w:rsidP="00CD2D15">
      <w:pPr>
        <w:pStyle w:val="BodyText"/>
        <w:spacing w:before="4"/>
        <w:jc w:val="left"/>
        <w:rPr>
          <w:sz w:val="34"/>
        </w:rPr>
      </w:pPr>
    </w:p>
    <w:p w:rsidR="00CD2D15" w:rsidRDefault="00CD2D15" w:rsidP="00CD2D15">
      <w:pPr>
        <w:pStyle w:val="Heading2"/>
        <w:numPr>
          <w:ilvl w:val="0"/>
          <w:numId w:val="11"/>
        </w:numPr>
        <w:tabs>
          <w:tab w:val="left" w:pos="602"/>
        </w:tabs>
        <w:ind w:hanging="361"/>
      </w:pPr>
      <w:r>
        <w:t>GENERAL</w:t>
      </w:r>
      <w:r>
        <w:rPr>
          <w:spacing w:val="15"/>
        </w:rPr>
        <w:t xml:space="preserve"> </w:t>
      </w:r>
      <w:r>
        <w:t>PRINCIPLES</w:t>
      </w:r>
    </w:p>
    <w:p w:rsidR="00CD2D15" w:rsidRDefault="00CD2D15" w:rsidP="00CD2D15">
      <w:pPr>
        <w:pStyle w:val="ListParagraph"/>
        <w:numPr>
          <w:ilvl w:val="0"/>
          <w:numId w:val="3"/>
        </w:numPr>
        <w:tabs>
          <w:tab w:val="left" w:pos="963"/>
        </w:tabs>
        <w:spacing w:before="158" w:line="276" w:lineRule="auto"/>
        <w:ind w:right="270"/>
        <w:jc w:val="both"/>
        <w:rPr>
          <w:sz w:val="24"/>
        </w:rPr>
      </w:pPr>
      <w:r>
        <w:rPr>
          <w:sz w:val="24"/>
        </w:rPr>
        <w:t>It shall be the responsibility of the Board to monitor and manage potential conflicts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 of management, board members and shareholders, including abuse in Related</w:t>
      </w:r>
      <w:r>
        <w:rPr>
          <w:spacing w:val="1"/>
          <w:sz w:val="24"/>
        </w:rPr>
        <w:t xml:space="preserve"> </w:t>
      </w:r>
      <w:r>
        <w:rPr>
          <w:sz w:val="24"/>
        </w:rPr>
        <w:t>Party</w:t>
      </w:r>
      <w:r>
        <w:rPr>
          <w:spacing w:val="15"/>
          <w:sz w:val="24"/>
        </w:rPr>
        <w:t xml:space="preserve"> </w:t>
      </w:r>
      <w:r>
        <w:rPr>
          <w:sz w:val="24"/>
        </w:rPr>
        <w:t>Transactions.</w:t>
      </w:r>
    </w:p>
    <w:p w:rsidR="00CD2D15" w:rsidRDefault="00CD2D15" w:rsidP="00CD2D15">
      <w:pPr>
        <w:pStyle w:val="ListParagraph"/>
        <w:numPr>
          <w:ilvl w:val="0"/>
          <w:numId w:val="3"/>
        </w:numPr>
        <w:tabs>
          <w:tab w:val="left" w:pos="963"/>
        </w:tabs>
        <w:spacing w:before="130" w:line="276" w:lineRule="auto"/>
        <w:ind w:right="263"/>
        <w:jc w:val="both"/>
        <w:rPr>
          <w:sz w:val="24"/>
        </w:rPr>
      </w:pPr>
      <w:r>
        <w:rPr>
          <w:sz w:val="24"/>
        </w:rPr>
        <w:t>The Independent Directors</w:t>
      </w:r>
      <w:r>
        <w:rPr>
          <w:spacing w:val="1"/>
          <w:sz w:val="24"/>
        </w:rPr>
        <w:t xml:space="preserve"> </w:t>
      </w:r>
      <w:r>
        <w:rPr>
          <w:sz w:val="24"/>
        </w:rPr>
        <w:t>of the Company shall</w:t>
      </w:r>
      <w:r>
        <w:rPr>
          <w:spacing w:val="54"/>
          <w:sz w:val="24"/>
        </w:rPr>
        <w:t xml:space="preserve"> </w:t>
      </w:r>
      <w:r>
        <w:rPr>
          <w:sz w:val="24"/>
        </w:rPr>
        <w:t>pay sufficient attention and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adequate deliberations are held before approving Related Party Transactions and</w:t>
      </w:r>
      <w:r>
        <w:rPr>
          <w:spacing w:val="1"/>
          <w:sz w:val="24"/>
        </w:rPr>
        <w:t xml:space="preserve"> </w:t>
      </w:r>
      <w:r>
        <w:rPr>
          <w:sz w:val="24"/>
        </w:rPr>
        <w:t>assure</w:t>
      </w:r>
      <w:r>
        <w:rPr>
          <w:spacing w:val="3"/>
          <w:sz w:val="24"/>
        </w:rPr>
        <w:t xml:space="preserve"> </w:t>
      </w:r>
      <w:r>
        <w:rPr>
          <w:sz w:val="24"/>
        </w:rPr>
        <w:t>themselves</w:t>
      </w:r>
      <w:r>
        <w:rPr>
          <w:spacing w:val="1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same</w:t>
      </w:r>
      <w:r>
        <w:rPr>
          <w:spacing w:val="4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interest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Company.</w:t>
      </w:r>
    </w:p>
    <w:p w:rsidR="00CD2D15" w:rsidRDefault="00CD2D15" w:rsidP="00CD2D15">
      <w:pPr>
        <w:pStyle w:val="ListParagraph"/>
        <w:numPr>
          <w:ilvl w:val="0"/>
          <w:numId w:val="3"/>
        </w:numPr>
        <w:tabs>
          <w:tab w:val="left" w:pos="963"/>
        </w:tabs>
        <w:spacing w:before="116" w:line="283" w:lineRule="auto"/>
        <w:ind w:right="27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Audit Committee shall have the following powers with respect to Related Party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Transactions: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</w:p>
    <w:p w:rsidR="00CD2D15" w:rsidRDefault="00CD2D15" w:rsidP="00CD2D15">
      <w:pPr>
        <w:pStyle w:val="ListParagraph"/>
        <w:numPr>
          <w:ilvl w:val="1"/>
          <w:numId w:val="3"/>
        </w:numPr>
        <w:tabs>
          <w:tab w:val="left" w:pos="1323"/>
        </w:tabs>
        <w:spacing w:before="104"/>
        <w:rPr>
          <w:sz w:val="24"/>
        </w:rPr>
      </w:pP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outside</w:t>
      </w:r>
      <w:r>
        <w:rPr>
          <w:spacing w:val="15"/>
          <w:sz w:val="24"/>
        </w:rPr>
        <w:t xml:space="preserve"> </w:t>
      </w:r>
      <w:r>
        <w:rPr>
          <w:sz w:val="24"/>
        </w:rPr>
        <w:t>legal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6"/>
          <w:sz w:val="24"/>
        </w:rPr>
        <w:t xml:space="preserve"> </w:t>
      </w:r>
      <w:r>
        <w:rPr>
          <w:sz w:val="24"/>
        </w:rPr>
        <w:t>advice;</w:t>
      </w:r>
    </w:p>
    <w:p w:rsidR="00CD2D15" w:rsidRDefault="00CD2D15" w:rsidP="00CD2D15">
      <w:pPr>
        <w:pStyle w:val="ListParagraph"/>
        <w:numPr>
          <w:ilvl w:val="1"/>
          <w:numId w:val="3"/>
        </w:numPr>
        <w:tabs>
          <w:tab w:val="left" w:pos="1323"/>
        </w:tabs>
        <w:spacing w:before="52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seek</w:t>
      </w:r>
      <w:r>
        <w:rPr>
          <w:spacing w:val="-8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employee;</w:t>
      </w:r>
    </w:p>
    <w:p w:rsidR="00CD2D15" w:rsidRDefault="00CD2D15" w:rsidP="00CD2D15">
      <w:pPr>
        <w:pStyle w:val="ListParagraph"/>
        <w:numPr>
          <w:ilvl w:val="1"/>
          <w:numId w:val="3"/>
        </w:numPr>
        <w:tabs>
          <w:tab w:val="left" w:pos="1323"/>
        </w:tabs>
        <w:spacing w:before="37" w:line="271" w:lineRule="auto"/>
        <w:ind w:right="260"/>
        <w:rPr>
          <w:sz w:val="24"/>
        </w:rPr>
      </w:pPr>
      <w:r>
        <w:rPr>
          <w:sz w:val="24"/>
        </w:rPr>
        <w:t>To secure attendance of outsiders with relevant expertise, if it considers necessary;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:rsidR="00CD2D15" w:rsidRDefault="00CD2D15" w:rsidP="00CD2D15">
      <w:pPr>
        <w:pStyle w:val="ListParagraph"/>
        <w:numPr>
          <w:ilvl w:val="1"/>
          <w:numId w:val="3"/>
        </w:numPr>
        <w:tabs>
          <w:tab w:val="left" w:pos="1323"/>
        </w:tabs>
        <w:spacing w:before="14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investigate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Related Party Transaction.</w:t>
      </w:r>
    </w:p>
    <w:p w:rsidR="00CD2D15" w:rsidRDefault="00CD2D15" w:rsidP="00CD2D15">
      <w:pPr>
        <w:pStyle w:val="ListParagraph"/>
        <w:numPr>
          <w:ilvl w:val="0"/>
          <w:numId w:val="3"/>
        </w:numPr>
        <w:tabs>
          <w:tab w:val="left" w:pos="963"/>
        </w:tabs>
        <w:spacing w:before="158" w:line="283" w:lineRule="auto"/>
        <w:ind w:right="276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CFO of the Company or in his</w:t>
      </w:r>
      <w:r>
        <w:rPr>
          <w:spacing w:val="1"/>
          <w:sz w:val="24"/>
        </w:rPr>
        <w:t xml:space="preserve"> </w:t>
      </w:r>
      <w:r>
        <w:rPr>
          <w:sz w:val="24"/>
        </w:rPr>
        <w:t>absence the authorized person officiating him is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7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Policy.</w:t>
      </w:r>
    </w:p>
    <w:p w:rsidR="00CD2D15" w:rsidRDefault="00CD2D15" w:rsidP="00CD2D15">
      <w:pPr>
        <w:pStyle w:val="ListParagraph"/>
        <w:numPr>
          <w:ilvl w:val="0"/>
          <w:numId w:val="3"/>
        </w:numPr>
        <w:tabs>
          <w:tab w:val="left" w:pos="963"/>
        </w:tabs>
        <w:spacing w:before="104" w:line="276" w:lineRule="auto"/>
        <w:ind w:right="272"/>
        <w:jc w:val="both"/>
        <w:rPr>
          <w:sz w:val="24"/>
        </w:rPr>
      </w:pPr>
      <w:r>
        <w:rPr>
          <w:sz w:val="24"/>
        </w:rPr>
        <w:t>The management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while entering</w:t>
      </w:r>
      <w:r>
        <w:rPr>
          <w:spacing w:val="54"/>
          <w:sz w:val="24"/>
        </w:rPr>
        <w:t xml:space="preserve"> </w:t>
      </w:r>
      <w:r>
        <w:rPr>
          <w:sz w:val="24"/>
        </w:rPr>
        <w:t>into any Related Party Transaction</w:t>
      </w:r>
      <w:r>
        <w:rPr>
          <w:spacing w:val="1"/>
          <w:sz w:val="24"/>
        </w:rPr>
        <w:t xml:space="preserve"> </w:t>
      </w:r>
      <w:r>
        <w:rPr>
          <w:sz w:val="24"/>
        </w:rPr>
        <w:t>shall ensure that such Related Party Transaction is in the best interest of the Company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adheres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16"/>
          <w:sz w:val="24"/>
        </w:rPr>
        <w:t xml:space="preserve"> </w:t>
      </w:r>
      <w:r>
        <w:rPr>
          <w:sz w:val="24"/>
        </w:rPr>
        <w:t>Policy.</w:t>
      </w:r>
    </w:p>
    <w:p w:rsidR="00CD2D15" w:rsidRDefault="00CD2D15" w:rsidP="00CD2D15">
      <w:pPr>
        <w:pStyle w:val="BodyText"/>
        <w:spacing w:before="2"/>
        <w:jc w:val="left"/>
      </w:pPr>
    </w:p>
    <w:p w:rsidR="00CD2D15" w:rsidRDefault="00CD2D15" w:rsidP="00CD2D15">
      <w:pPr>
        <w:pStyle w:val="Heading2"/>
        <w:numPr>
          <w:ilvl w:val="0"/>
          <w:numId w:val="11"/>
        </w:numPr>
        <w:tabs>
          <w:tab w:val="left" w:pos="602"/>
        </w:tabs>
        <w:ind w:hanging="361"/>
      </w:pPr>
      <w:r>
        <w:t>DISCLOSURES</w:t>
      </w:r>
    </w:p>
    <w:p w:rsidR="00CD2D15" w:rsidRDefault="00CD2D15" w:rsidP="00CD2D15">
      <w:pPr>
        <w:pStyle w:val="ListParagraph"/>
        <w:numPr>
          <w:ilvl w:val="0"/>
          <w:numId w:val="2"/>
        </w:numPr>
        <w:tabs>
          <w:tab w:val="left" w:pos="963"/>
        </w:tabs>
        <w:spacing w:before="173" w:line="273" w:lineRule="auto"/>
        <w:ind w:right="266"/>
        <w:jc w:val="both"/>
        <w:rPr>
          <w:sz w:val="24"/>
        </w:rPr>
      </w:pPr>
      <w:r>
        <w:rPr>
          <w:sz w:val="24"/>
        </w:rPr>
        <w:t>The Company shall</w:t>
      </w:r>
      <w:r>
        <w:rPr>
          <w:spacing w:val="54"/>
          <w:sz w:val="24"/>
        </w:rPr>
        <w:t xml:space="preserve"> </w:t>
      </w:r>
      <w:r>
        <w:rPr>
          <w:sz w:val="24"/>
        </w:rPr>
        <w:t>make relevant disclosures in its Financial Statements/Board Report</w:t>
      </w:r>
      <w:r>
        <w:rPr>
          <w:spacing w:val="1"/>
          <w:sz w:val="24"/>
        </w:rPr>
        <w:t xml:space="preserve"> </w:t>
      </w:r>
      <w:r>
        <w:rPr>
          <w:sz w:val="24"/>
        </w:rPr>
        <w:t>or otherwise, relating to the material or otherwise Related Party Transactions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Company as may be required under the provisions of the Act or SEBI LODR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Accounting</w:t>
      </w:r>
      <w:r>
        <w:rPr>
          <w:spacing w:val="18"/>
          <w:sz w:val="24"/>
        </w:rPr>
        <w:t xml:space="preserve"> </w:t>
      </w:r>
      <w:r>
        <w:rPr>
          <w:sz w:val="24"/>
        </w:rPr>
        <w:t>Standards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notified</w:t>
      </w:r>
      <w:r>
        <w:rPr>
          <w:spacing w:val="-6"/>
          <w:sz w:val="24"/>
        </w:rPr>
        <w:t xml:space="preserve"> </w:t>
      </w:r>
      <w:r>
        <w:rPr>
          <w:sz w:val="24"/>
        </w:rPr>
        <w:t>/amended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time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time.</w:t>
      </w:r>
    </w:p>
    <w:p w:rsidR="00CD2D15" w:rsidRDefault="00CD2D15" w:rsidP="00CD2D15">
      <w:pPr>
        <w:spacing w:line="273" w:lineRule="auto"/>
        <w:jc w:val="both"/>
        <w:rPr>
          <w:sz w:val="24"/>
        </w:rPr>
        <w:sectPr w:rsidR="00CD2D15">
          <w:pgSz w:w="12240" w:h="15840"/>
          <w:pgMar w:top="1400" w:right="1160" w:bottom="1260" w:left="1200" w:header="0" w:footer="1065" w:gutter="0"/>
          <w:cols w:space="720"/>
        </w:sectPr>
      </w:pPr>
    </w:p>
    <w:p w:rsidR="00CD2D15" w:rsidRDefault="00CD2D15" w:rsidP="00CD2D15">
      <w:pPr>
        <w:pStyle w:val="ListParagraph"/>
        <w:numPr>
          <w:ilvl w:val="0"/>
          <w:numId w:val="2"/>
        </w:numPr>
        <w:tabs>
          <w:tab w:val="left" w:pos="963"/>
        </w:tabs>
        <w:spacing w:before="38" w:line="276" w:lineRule="auto"/>
        <w:ind w:right="279"/>
        <w:jc w:val="both"/>
        <w:rPr>
          <w:sz w:val="24"/>
        </w:rPr>
      </w:pPr>
      <w:r>
        <w:rPr>
          <w:sz w:val="24"/>
        </w:rPr>
        <w:lastRenderedPageBreak/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of all Material Related Party Transactions</w:t>
      </w:r>
      <w:r>
        <w:rPr>
          <w:spacing w:val="54"/>
          <w:sz w:val="24"/>
        </w:rPr>
        <w:t xml:space="preserve"> </w:t>
      </w:r>
      <w:r>
        <w:rPr>
          <w:sz w:val="24"/>
        </w:rPr>
        <w:t>shall be disclosed to stock exchanges</w:t>
      </w:r>
      <w:r>
        <w:rPr>
          <w:spacing w:val="1"/>
          <w:sz w:val="24"/>
        </w:rPr>
        <w:t xml:space="preserve"> </w:t>
      </w:r>
      <w:r>
        <w:rPr>
          <w:sz w:val="24"/>
        </w:rPr>
        <w:t>or any other authority under SEBI LODR Regulations or any other law for the time being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force.</w:t>
      </w:r>
    </w:p>
    <w:p w:rsidR="00CD2D15" w:rsidRDefault="00CD2D15" w:rsidP="00CD2D15">
      <w:pPr>
        <w:pStyle w:val="ListParagraph"/>
        <w:numPr>
          <w:ilvl w:val="0"/>
          <w:numId w:val="2"/>
        </w:numPr>
        <w:tabs>
          <w:tab w:val="left" w:pos="963"/>
        </w:tabs>
        <w:spacing w:before="115" w:line="283" w:lineRule="auto"/>
        <w:ind w:right="281"/>
        <w:jc w:val="both"/>
        <w:rPr>
          <w:sz w:val="24"/>
        </w:rPr>
      </w:pPr>
      <w:r>
        <w:rPr>
          <w:sz w:val="24"/>
        </w:rPr>
        <w:t>The Company shall disclose this policy on dealing with Related Party Transactions on its</w:t>
      </w:r>
      <w:r>
        <w:rPr>
          <w:spacing w:val="1"/>
          <w:sz w:val="24"/>
        </w:rPr>
        <w:t xml:space="preserve"> </w:t>
      </w:r>
      <w:r>
        <w:rPr>
          <w:sz w:val="24"/>
        </w:rPr>
        <w:t>website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web-link shall</w:t>
      </w:r>
      <w:r>
        <w:rPr>
          <w:spacing w:val="8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Annual</w:t>
      </w:r>
      <w:r>
        <w:rPr>
          <w:spacing w:val="23"/>
          <w:sz w:val="24"/>
        </w:rPr>
        <w:t xml:space="preserve"> </w:t>
      </w:r>
      <w:r>
        <w:rPr>
          <w:sz w:val="24"/>
        </w:rPr>
        <w:t>Report.</w:t>
      </w:r>
    </w:p>
    <w:p w:rsidR="00CD2D15" w:rsidRDefault="00CD2D15" w:rsidP="00CD2D15">
      <w:pPr>
        <w:pStyle w:val="ListParagraph"/>
        <w:numPr>
          <w:ilvl w:val="0"/>
          <w:numId w:val="2"/>
        </w:numPr>
        <w:tabs>
          <w:tab w:val="left" w:pos="963"/>
        </w:tabs>
        <w:spacing w:before="104" w:line="278" w:lineRule="auto"/>
        <w:ind w:right="269"/>
        <w:jc w:val="both"/>
        <w:rPr>
          <w:sz w:val="24"/>
        </w:rPr>
      </w:pPr>
      <w:r>
        <w:rPr>
          <w:sz w:val="24"/>
        </w:rPr>
        <w:t>A summarized statement 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1"/>
          <w:sz w:val="24"/>
        </w:rPr>
        <w:t xml:space="preserve"> </w:t>
      </w:r>
      <w:r>
        <w:rPr>
          <w:sz w:val="24"/>
        </w:rPr>
        <w:t>with related party executed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quarter pursuant to any contract or arrangement approved by the Audit Committee or</w:t>
      </w:r>
      <w:r>
        <w:rPr>
          <w:spacing w:val="1"/>
          <w:sz w:val="24"/>
        </w:rPr>
        <w:t xml:space="preserve"> </w:t>
      </w:r>
      <w:r>
        <w:rPr>
          <w:sz w:val="24"/>
        </w:rPr>
        <w:t>the Board or the shareholders, as applicable, shall be submitted to the Board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Audit</w:t>
      </w:r>
      <w:r>
        <w:rPr>
          <w:spacing w:val="3"/>
          <w:sz w:val="24"/>
        </w:rPr>
        <w:t xml:space="preserve"> </w:t>
      </w:r>
      <w:r>
        <w:rPr>
          <w:sz w:val="24"/>
        </w:rPr>
        <w:t>Committee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regular</w:t>
      </w:r>
      <w:r>
        <w:rPr>
          <w:spacing w:val="-12"/>
          <w:sz w:val="24"/>
        </w:rPr>
        <w:t xml:space="preserve"> </w:t>
      </w:r>
      <w:r>
        <w:rPr>
          <w:sz w:val="24"/>
        </w:rPr>
        <w:t>quarterly</w:t>
      </w:r>
      <w:r>
        <w:rPr>
          <w:spacing w:val="5"/>
          <w:sz w:val="24"/>
        </w:rPr>
        <w:t xml:space="preserve"> </w:t>
      </w:r>
      <w:r>
        <w:rPr>
          <w:sz w:val="24"/>
        </w:rPr>
        <w:t>meetings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21"/>
          <w:sz w:val="24"/>
        </w:rPr>
        <w:t xml:space="preserve"> </w:t>
      </w:r>
      <w:r>
        <w:rPr>
          <w:sz w:val="24"/>
        </w:rPr>
        <w:t>review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noting.</w:t>
      </w:r>
    </w:p>
    <w:p w:rsidR="00CD2D15" w:rsidRDefault="00CD2D15" w:rsidP="00CD2D15">
      <w:pPr>
        <w:pStyle w:val="ListParagraph"/>
        <w:numPr>
          <w:ilvl w:val="0"/>
          <w:numId w:val="2"/>
        </w:numPr>
        <w:tabs>
          <w:tab w:val="left" w:pos="963"/>
        </w:tabs>
        <w:spacing w:before="113" w:line="283" w:lineRule="auto"/>
        <w:ind w:right="268"/>
        <w:jc w:val="both"/>
        <w:rPr>
          <w:sz w:val="24"/>
        </w:rPr>
      </w:pPr>
      <w:r>
        <w:rPr>
          <w:sz w:val="24"/>
        </w:rPr>
        <w:t>The Company shall maintain a Register of Contracts or Arrangements containing the</w:t>
      </w:r>
      <w:r>
        <w:rPr>
          <w:spacing w:val="1"/>
          <w:sz w:val="24"/>
        </w:rPr>
        <w:t xml:space="preserve"> </w:t>
      </w:r>
      <w:r>
        <w:rPr>
          <w:sz w:val="24"/>
        </w:rPr>
        <w:t>prescribed</w:t>
      </w:r>
      <w:r>
        <w:rPr>
          <w:spacing w:val="12"/>
          <w:sz w:val="24"/>
        </w:rPr>
        <w:t xml:space="preserve"> </w:t>
      </w:r>
      <w:r>
        <w:rPr>
          <w:sz w:val="24"/>
        </w:rPr>
        <w:t>details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1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Act.</w:t>
      </w:r>
    </w:p>
    <w:p w:rsidR="00CD2D15" w:rsidRDefault="00CD2D15" w:rsidP="00CD2D15">
      <w:pPr>
        <w:pStyle w:val="BodyText"/>
        <w:spacing w:before="9"/>
        <w:jc w:val="left"/>
        <w:rPr>
          <w:sz w:val="25"/>
        </w:rPr>
      </w:pPr>
    </w:p>
    <w:p w:rsidR="00CD2D15" w:rsidRDefault="00CD2D15" w:rsidP="00CD2D15">
      <w:pPr>
        <w:pStyle w:val="Heading2"/>
        <w:numPr>
          <w:ilvl w:val="0"/>
          <w:numId w:val="11"/>
        </w:numPr>
        <w:tabs>
          <w:tab w:val="left" w:pos="602"/>
        </w:tabs>
        <w:ind w:hanging="361"/>
      </w:pPr>
      <w:r>
        <w:t>GENERAL</w:t>
      </w:r>
    </w:p>
    <w:p w:rsidR="00CD2D15" w:rsidRDefault="00CD2D15" w:rsidP="00CD2D15">
      <w:pPr>
        <w:pStyle w:val="BodyText"/>
        <w:spacing w:before="8"/>
        <w:jc w:val="left"/>
        <w:rPr>
          <w:b/>
          <w:sz w:val="27"/>
        </w:rPr>
      </w:pPr>
    </w:p>
    <w:p w:rsidR="00CD2D15" w:rsidRDefault="00CD2D15" w:rsidP="00CD2D15">
      <w:pPr>
        <w:pStyle w:val="ListParagraph"/>
        <w:numPr>
          <w:ilvl w:val="0"/>
          <w:numId w:val="1"/>
        </w:numPr>
        <w:tabs>
          <w:tab w:val="left" w:pos="963"/>
        </w:tabs>
        <w:spacing w:line="273" w:lineRule="auto"/>
        <w:ind w:right="269"/>
        <w:jc w:val="both"/>
        <w:rPr>
          <w:sz w:val="24"/>
        </w:rPr>
      </w:pPr>
      <w:r>
        <w:rPr>
          <w:sz w:val="24"/>
        </w:rPr>
        <w:t>The Policy has</w:t>
      </w:r>
      <w:r>
        <w:rPr>
          <w:spacing w:val="1"/>
          <w:sz w:val="24"/>
        </w:rPr>
        <w:t xml:space="preserve"> </w:t>
      </w:r>
      <w:r>
        <w:rPr>
          <w:sz w:val="24"/>
        </w:rPr>
        <w:t>been duly approved by the Board of Directors</w:t>
      </w:r>
      <w:r>
        <w:rPr>
          <w:spacing w:val="1"/>
          <w:sz w:val="24"/>
        </w:rPr>
        <w:t xml:space="preserve"> </w:t>
      </w:r>
      <w:r>
        <w:rPr>
          <w:sz w:val="24"/>
        </w:rPr>
        <w:t>in its meeting held on</w:t>
      </w:r>
      <w:r>
        <w:rPr>
          <w:spacing w:val="1"/>
          <w:sz w:val="24"/>
        </w:rPr>
        <w:t xml:space="preserve"> </w:t>
      </w:r>
      <w:r w:rsidR="00025A62">
        <w:rPr>
          <w:sz w:val="24"/>
        </w:rPr>
        <w:t>August 1</w:t>
      </w:r>
      <w:r>
        <w:rPr>
          <w:sz w:val="24"/>
        </w:rPr>
        <w:t>1, 20</w:t>
      </w:r>
      <w:r w:rsidR="00025A62">
        <w:rPr>
          <w:sz w:val="24"/>
        </w:rPr>
        <w:t>21</w:t>
      </w:r>
      <w:r>
        <w:rPr>
          <w:sz w:val="24"/>
        </w:rPr>
        <w:t xml:space="preserve"> and may be amended by the Board at any time. The amendments made</w:t>
      </w:r>
      <w:r>
        <w:rPr>
          <w:spacing w:val="-52"/>
          <w:sz w:val="24"/>
        </w:rPr>
        <w:t xml:space="preserve"> </w:t>
      </w:r>
      <w:r>
        <w:rPr>
          <w:sz w:val="24"/>
        </w:rPr>
        <w:t>in this</w:t>
      </w:r>
      <w:r>
        <w:rPr>
          <w:spacing w:val="1"/>
          <w:sz w:val="24"/>
        </w:rPr>
        <w:t xml:space="preserve"> </w:t>
      </w:r>
      <w:r>
        <w:rPr>
          <w:sz w:val="24"/>
        </w:rPr>
        <w:t>Policy from time to time shall be deemed to be applicable effective from the</w:t>
      </w:r>
      <w:r>
        <w:rPr>
          <w:spacing w:val="1"/>
          <w:sz w:val="24"/>
        </w:rPr>
        <w:t xml:space="preserve"> </w:t>
      </w:r>
      <w:r>
        <w:rPr>
          <w:sz w:val="24"/>
        </w:rPr>
        <w:t>respective</w:t>
      </w:r>
      <w:r>
        <w:rPr>
          <w:spacing w:val="4"/>
          <w:sz w:val="24"/>
        </w:rPr>
        <w:t xml:space="preserve"> </w:t>
      </w:r>
      <w:r>
        <w:rPr>
          <w:sz w:val="24"/>
        </w:rPr>
        <w:t>dates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applicability mentioned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Policy.</w:t>
      </w:r>
    </w:p>
    <w:p w:rsidR="00CD2D15" w:rsidRDefault="00CD2D15" w:rsidP="00CD2D15">
      <w:pPr>
        <w:pStyle w:val="ListParagraph"/>
        <w:numPr>
          <w:ilvl w:val="0"/>
          <w:numId w:val="1"/>
        </w:numPr>
        <w:tabs>
          <w:tab w:val="left" w:pos="963"/>
        </w:tabs>
        <w:spacing w:before="136" w:line="276" w:lineRule="auto"/>
        <w:ind w:right="261"/>
        <w:jc w:val="both"/>
        <w:rPr>
          <w:sz w:val="24"/>
        </w:rPr>
      </w:pPr>
      <w:r>
        <w:rPr>
          <w:sz w:val="24"/>
        </w:rPr>
        <w:t>Any subsequent amendment/modification in the SEBI LODR Regulations and/or the Act</w:t>
      </w:r>
      <w:r>
        <w:rPr>
          <w:spacing w:val="1"/>
          <w:sz w:val="24"/>
        </w:rPr>
        <w:t xml:space="preserve"> </w:t>
      </w:r>
      <w:r>
        <w:rPr>
          <w:sz w:val="24"/>
        </w:rPr>
        <w:t>and other applicable laws in this regard shall automatically apply to this Policy and this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0"/>
          <w:sz w:val="24"/>
        </w:rPr>
        <w:t xml:space="preserve"> </w:t>
      </w:r>
      <w:r>
        <w:rPr>
          <w:sz w:val="24"/>
        </w:rPr>
        <w:t>stand</w:t>
      </w:r>
      <w:r>
        <w:rPr>
          <w:spacing w:val="-1"/>
          <w:sz w:val="24"/>
        </w:rPr>
        <w:t xml:space="preserve"> </w:t>
      </w:r>
      <w:r>
        <w:rPr>
          <w:sz w:val="24"/>
        </w:rPr>
        <w:t>amended/</w:t>
      </w:r>
      <w:r>
        <w:rPr>
          <w:spacing w:val="1"/>
          <w:sz w:val="24"/>
        </w:rPr>
        <w:t xml:space="preserve"> </w:t>
      </w:r>
      <w:r>
        <w:rPr>
          <w:sz w:val="24"/>
        </w:rPr>
        <w:t>modified accordingly.</w:t>
      </w:r>
    </w:p>
    <w:p w:rsidR="00CD2D15" w:rsidRDefault="00CD2D15" w:rsidP="00CD2D15">
      <w:pPr>
        <w:pStyle w:val="ListParagraph"/>
        <w:numPr>
          <w:ilvl w:val="0"/>
          <w:numId w:val="1"/>
        </w:numPr>
        <w:tabs>
          <w:tab w:val="left" w:pos="963"/>
        </w:tabs>
        <w:spacing w:before="115" w:line="276" w:lineRule="auto"/>
        <w:ind w:right="268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Chairman,</w:t>
      </w:r>
      <w:r>
        <w:rPr>
          <w:spacing w:val="1"/>
          <w:sz w:val="24"/>
        </w:rPr>
        <w:t xml:space="preserve"> </w:t>
      </w:r>
      <w:r>
        <w:rPr>
          <w:sz w:val="24"/>
        </w:rPr>
        <w:t>Managing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 w:rsidR="00025A62">
        <w:rPr>
          <w:sz w:val="24"/>
        </w:rPr>
        <w:t xml:space="preserve">Wholetime </w:t>
      </w:r>
      <w:r>
        <w:rPr>
          <w:sz w:val="24"/>
        </w:rPr>
        <w:t>Director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Company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severally</w:t>
      </w:r>
      <w:r>
        <w:rPr>
          <w:spacing w:val="1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approve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amended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 effect to any changes/</w:t>
      </w:r>
      <w:r>
        <w:rPr>
          <w:spacing w:val="1"/>
          <w:sz w:val="24"/>
        </w:rPr>
        <w:t xml:space="preserve"> </w:t>
      </w:r>
      <w:r>
        <w:rPr>
          <w:sz w:val="24"/>
        </w:rPr>
        <w:t>amendments in the Act and/or SEBI LODR Regulations, as the case may be, as may be</w:t>
      </w:r>
      <w:r>
        <w:rPr>
          <w:spacing w:val="1"/>
          <w:sz w:val="24"/>
        </w:rPr>
        <w:t xml:space="preserve"> </w:t>
      </w:r>
      <w:r>
        <w:rPr>
          <w:sz w:val="24"/>
        </w:rPr>
        <w:t>notified by the Ministry of Corporate Affairs or SEBI w.r.t. Related Party Transactions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z w:val="24"/>
        </w:rPr>
        <w:t>time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</w:p>
    <w:p w:rsidR="00CD2D15" w:rsidRDefault="00CD2D15" w:rsidP="00CD2D15">
      <w:pPr>
        <w:pStyle w:val="ListParagraph"/>
        <w:numPr>
          <w:ilvl w:val="0"/>
          <w:numId w:val="1"/>
        </w:numPr>
        <w:tabs>
          <w:tab w:val="left" w:pos="963"/>
        </w:tabs>
        <w:spacing w:before="117" w:line="278" w:lineRule="auto"/>
        <w:ind w:right="259"/>
        <w:jc w:val="both"/>
        <w:rPr>
          <w:sz w:val="24"/>
        </w:rPr>
      </w:pPr>
      <w:r>
        <w:rPr>
          <w:sz w:val="24"/>
        </w:rPr>
        <w:t>The Board shall on the recommendation of the Audit Committee periodically review this</w:t>
      </w:r>
      <w:r>
        <w:rPr>
          <w:spacing w:val="1"/>
          <w:sz w:val="24"/>
        </w:rPr>
        <w:t xml:space="preserve"> </w:t>
      </w:r>
      <w:r>
        <w:rPr>
          <w:sz w:val="24"/>
        </w:rPr>
        <w:t>Policy and shall also have the power to amend any of the provisions</w:t>
      </w:r>
      <w:r>
        <w:rPr>
          <w:spacing w:val="1"/>
          <w:sz w:val="24"/>
        </w:rPr>
        <w:t xml:space="preserve"> </w:t>
      </w:r>
      <w:r>
        <w:rPr>
          <w:sz w:val="24"/>
        </w:rPr>
        <w:t>of this</w:t>
      </w:r>
      <w:r>
        <w:rPr>
          <w:spacing w:val="1"/>
          <w:sz w:val="24"/>
        </w:rPr>
        <w:t xml:space="preserve"> </w:t>
      </w:r>
      <w:r>
        <w:rPr>
          <w:sz w:val="24"/>
        </w:rPr>
        <w:t>Policy,</w:t>
      </w:r>
      <w:r>
        <w:rPr>
          <w:spacing w:val="1"/>
          <w:sz w:val="24"/>
        </w:rPr>
        <w:t xml:space="preserve"> </w:t>
      </w:r>
      <w:r>
        <w:rPr>
          <w:sz w:val="24"/>
        </w:rPr>
        <w:t>substitute any of the provisions</w:t>
      </w:r>
      <w:r>
        <w:rPr>
          <w:spacing w:val="54"/>
          <w:sz w:val="24"/>
        </w:rPr>
        <w:t xml:space="preserve"> </w:t>
      </w:r>
      <w:r>
        <w:rPr>
          <w:sz w:val="24"/>
        </w:rPr>
        <w:t>with a new provision or replace this Policy entirely with</w:t>
      </w:r>
      <w:r>
        <w:rPr>
          <w:spacing w:val="1"/>
          <w:sz w:val="24"/>
        </w:rPr>
        <w:t xml:space="preserve"> </w:t>
      </w:r>
      <w:r>
        <w:rPr>
          <w:sz w:val="24"/>
        </w:rPr>
        <w:t>a new Policy. The Board may also establish further rules and procedures, from time to</w:t>
      </w:r>
      <w:r>
        <w:rPr>
          <w:spacing w:val="1"/>
          <w:sz w:val="24"/>
        </w:rPr>
        <w:t xml:space="preserve"> </w:t>
      </w:r>
      <w:r>
        <w:rPr>
          <w:sz w:val="24"/>
        </w:rPr>
        <w:t>time,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effect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further 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corporate</w:t>
      </w:r>
      <w:r>
        <w:rPr>
          <w:spacing w:val="34"/>
          <w:sz w:val="24"/>
        </w:rPr>
        <w:t xml:space="preserve"> </w:t>
      </w:r>
      <w:r>
        <w:rPr>
          <w:sz w:val="24"/>
        </w:rPr>
        <w:t>governance.</w:t>
      </w:r>
    </w:p>
    <w:p w:rsidR="00CD2D15" w:rsidRDefault="00CD2D15" w:rsidP="00CD2D15">
      <w:pPr>
        <w:pStyle w:val="ListParagraph"/>
        <w:numPr>
          <w:ilvl w:val="0"/>
          <w:numId w:val="1"/>
        </w:numPr>
        <w:tabs>
          <w:tab w:val="left" w:pos="963"/>
        </w:tabs>
        <w:spacing w:before="108" w:line="283" w:lineRule="auto"/>
        <w:ind w:right="271"/>
        <w:jc w:val="both"/>
        <w:rPr>
          <w:sz w:val="24"/>
        </w:rPr>
      </w:pPr>
      <w:r>
        <w:rPr>
          <w:sz w:val="24"/>
        </w:rPr>
        <w:t>However, the Policy shall be reviewed by Board of Directors at least once every three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:rsidR="00CD2D15" w:rsidRDefault="00CD2D15" w:rsidP="00CD2D15">
      <w:pPr>
        <w:spacing w:line="283" w:lineRule="auto"/>
        <w:jc w:val="both"/>
        <w:rPr>
          <w:sz w:val="24"/>
        </w:rPr>
        <w:sectPr w:rsidR="00CD2D15">
          <w:pgSz w:w="12240" w:h="15840"/>
          <w:pgMar w:top="1400" w:right="1160" w:bottom="1260" w:left="1200" w:header="0" w:footer="1065" w:gutter="0"/>
          <w:cols w:space="720"/>
        </w:sectPr>
      </w:pPr>
    </w:p>
    <w:p w:rsidR="00CD2D15" w:rsidRDefault="00CD2D15" w:rsidP="00CD2D15">
      <w:pPr>
        <w:pStyle w:val="ListParagraph"/>
        <w:numPr>
          <w:ilvl w:val="0"/>
          <w:numId w:val="1"/>
        </w:numPr>
        <w:tabs>
          <w:tab w:val="left" w:pos="963"/>
        </w:tabs>
        <w:spacing w:before="38" w:line="271" w:lineRule="auto"/>
        <w:ind w:right="266"/>
        <w:rPr>
          <w:sz w:val="24"/>
        </w:rPr>
      </w:pPr>
      <w:r>
        <w:rPr>
          <w:sz w:val="24"/>
        </w:rPr>
        <w:lastRenderedPageBreak/>
        <w:t>Any questions and clarifications relating to this Policy may be addressed to the Company</w:t>
      </w:r>
      <w:r>
        <w:rPr>
          <w:spacing w:val="-52"/>
          <w:sz w:val="24"/>
        </w:rPr>
        <w:t xml:space="preserve"> </w:t>
      </w:r>
      <w:r>
        <w:rPr>
          <w:sz w:val="24"/>
        </w:rPr>
        <w:t>Secretary</w:t>
      </w:r>
      <w:r>
        <w:rPr>
          <w:spacing w:val="14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hyperlink r:id="rId8" w:history="1">
        <w:r w:rsidR="00025A62" w:rsidRPr="001777C7">
          <w:rPr>
            <w:rStyle w:val="Hyperlink"/>
            <w:sz w:val="24"/>
          </w:rPr>
          <w:t>pccosmalisting@doctorsoap.com.</w:t>
        </w:r>
      </w:hyperlink>
    </w:p>
    <w:p w:rsidR="00CD2D15" w:rsidRDefault="00CD2D15" w:rsidP="00CD2D15">
      <w:pPr>
        <w:pStyle w:val="BodyText"/>
        <w:jc w:val="left"/>
        <w:rPr>
          <w:sz w:val="20"/>
        </w:rPr>
      </w:pPr>
    </w:p>
    <w:p w:rsidR="00CD2D15" w:rsidRDefault="00CD2D15" w:rsidP="00CD2D15">
      <w:pPr>
        <w:pStyle w:val="BodyText"/>
        <w:jc w:val="left"/>
        <w:rPr>
          <w:sz w:val="20"/>
        </w:rPr>
      </w:pPr>
    </w:p>
    <w:p w:rsidR="00CD2D15" w:rsidRDefault="00CD2D15" w:rsidP="00CD2D15">
      <w:pPr>
        <w:pStyle w:val="BodyText"/>
        <w:jc w:val="left"/>
        <w:rPr>
          <w:sz w:val="20"/>
        </w:rPr>
      </w:pPr>
    </w:p>
    <w:p w:rsidR="00CD2D15" w:rsidRDefault="00CD2D15" w:rsidP="00CD2D15">
      <w:pPr>
        <w:pStyle w:val="BodyText"/>
        <w:jc w:val="left"/>
        <w:rPr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4687570</wp:posOffset>
                </wp:positionH>
                <wp:positionV relativeFrom="paragraph">
                  <wp:posOffset>208280</wp:posOffset>
                </wp:positionV>
                <wp:extent cx="2174240" cy="1477645"/>
                <wp:effectExtent l="10795" t="6350" r="5715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14776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2D15" w:rsidRDefault="00CD2D15" w:rsidP="00CD2D15">
                            <w:pPr>
                              <w:spacing w:line="289" w:lineRule="exact"/>
                              <w:ind w:left="78" w:right="5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Approved</w:t>
                            </w:r>
                            <w:r>
                              <w:rPr>
                                <w:b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by</w:t>
                            </w:r>
                          </w:p>
                          <w:p w:rsidR="00CD2D15" w:rsidRDefault="00CD2D15" w:rsidP="00CD2D15">
                            <w:pPr>
                              <w:spacing w:before="37"/>
                              <w:ind w:left="95" w:right="5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behalf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Board</w:t>
                            </w:r>
                          </w:p>
                          <w:p w:rsidR="00CD2D15" w:rsidRDefault="00CD2D15" w:rsidP="00CD2D15">
                            <w:pPr>
                              <w:pStyle w:val="BodyText"/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CD2D15" w:rsidRDefault="00CD2D15" w:rsidP="00CD2D15">
                            <w:pPr>
                              <w:spacing w:before="210"/>
                              <w:ind w:left="86" w:right="5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Sd/-</w:t>
                            </w:r>
                          </w:p>
                          <w:p w:rsidR="00025A62" w:rsidRDefault="00CD2D15" w:rsidP="00CD2D15">
                            <w:pPr>
                              <w:spacing w:before="172" w:line="271" w:lineRule="auto"/>
                              <w:ind w:left="75" w:right="5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Mr.</w:t>
                            </w:r>
                            <w:r>
                              <w:rPr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r w:rsidR="00025A62">
                              <w:rPr>
                                <w:b/>
                                <w:sz w:val="24"/>
                              </w:rPr>
                              <w:t>Mayank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Jain</w:t>
                            </w:r>
                          </w:p>
                          <w:p w:rsidR="00CD2D15" w:rsidRDefault="00CD2D15" w:rsidP="00CD2D15">
                            <w:pPr>
                              <w:spacing w:before="172" w:line="271" w:lineRule="auto"/>
                              <w:ind w:left="75" w:right="5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Chairman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1pt;margin-top:16.4pt;width:171.2pt;height:11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" filled="f">
                <v:textbox inset="0,0,0,0">
                  <w:txbxContent>
                    <w:p w:rsidR="00CD2D15" w:rsidRDefault="00CD2D15" w:rsidP="00CD2D15">
                      <w:pPr>
                        <w:spacing w:line="289" w:lineRule="exact"/>
                        <w:ind w:left="78" w:right="5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Approved</w:t>
                      </w:r>
                      <w:r>
                        <w:rPr>
                          <w:b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by</w:t>
                      </w:r>
                    </w:p>
                    <w:p w:rsidR="00CD2D15" w:rsidRDefault="00CD2D15" w:rsidP="00CD2D15">
                      <w:pPr>
                        <w:spacing w:before="37"/>
                        <w:ind w:left="95" w:right="5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on</w:t>
                      </w:r>
                      <w:r>
                        <w:rPr>
                          <w:b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behalf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Board</w:t>
                      </w:r>
                    </w:p>
                    <w:p w:rsidR="00CD2D15" w:rsidRDefault="00CD2D15" w:rsidP="00CD2D15">
                      <w:pPr>
                        <w:pStyle w:val="BodyText"/>
                        <w:jc w:val="left"/>
                        <w:rPr>
                          <w:b/>
                        </w:rPr>
                      </w:pPr>
                    </w:p>
                    <w:p w:rsidR="00CD2D15" w:rsidRDefault="00CD2D15" w:rsidP="00CD2D15">
                      <w:pPr>
                        <w:spacing w:before="210"/>
                        <w:ind w:left="86" w:right="5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Sd/-</w:t>
                      </w:r>
                    </w:p>
                    <w:p w:rsidR="00025A62" w:rsidRDefault="00CD2D15" w:rsidP="00CD2D15">
                      <w:pPr>
                        <w:spacing w:before="172" w:line="271" w:lineRule="auto"/>
                        <w:ind w:left="75" w:right="5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Mr.</w:t>
                      </w:r>
                      <w:r>
                        <w:rPr>
                          <w:b/>
                          <w:spacing w:val="5"/>
                          <w:sz w:val="24"/>
                        </w:rPr>
                        <w:t xml:space="preserve"> </w:t>
                      </w:r>
                      <w:r w:rsidR="00025A62">
                        <w:rPr>
                          <w:b/>
                          <w:sz w:val="24"/>
                        </w:rPr>
                        <w:t>Mayank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Jain</w:t>
                      </w:r>
                    </w:p>
                    <w:p w:rsidR="00CD2D15" w:rsidRDefault="00CD2D15" w:rsidP="00CD2D15">
                      <w:pPr>
                        <w:spacing w:before="172" w:line="271" w:lineRule="auto"/>
                        <w:ind w:left="75" w:right="53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Chairman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D2D15" w:rsidRDefault="00CD2D15" w:rsidP="00CD2D15">
      <w:pPr>
        <w:pStyle w:val="BodyText"/>
        <w:jc w:val="left"/>
        <w:rPr>
          <w:sz w:val="20"/>
        </w:rPr>
      </w:pPr>
    </w:p>
    <w:p w:rsidR="00CD2D15" w:rsidRDefault="00CD2D15" w:rsidP="00CD2D15">
      <w:pPr>
        <w:pStyle w:val="BodyText"/>
        <w:spacing w:before="5"/>
        <w:jc w:val="left"/>
        <w:rPr>
          <w:sz w:val="28"/>
        </w:rPr>
      </w:pPr>
    </w:p>
    <w:p w:rsidR="00025A62" w:rsidRDefault="00CD2D15" w:rsidP="00CD2D15">
      <w:pPr>
        <w:pStyle w:val="Heading2"/>
        <w:spacing w:before="52" w:line="283" w:lineRule="auto"/>
        <w:ind w:left="241" w:right="7882" w:firstLine="0"/>
      </w:pPr>
      <w:r>
        <w:t>Place:</w:t>
      </w:r>
      <w:r>
        <w:rPr>
          <w:spacing w:val="4"/>
        </w:rPr>
        <w:t xml:space="preserve"> </w:t>
      </w:r>
      <w:r w:rsidR="00025A62">
        <w:t xml:space="preserve">Agra </w:t>
      </w:r>
    </w:p>
    <w:p w:rsidR="00CD2D15" w:rsidRDefault="00CD2D15" w:rsidP="00CD2D15">
      <w:pPr>
        <w:pStyle w:val="Heading2"/>
        <w:spacing w:before="52" w:line="283" w:lineRule="auto"/>
        <w:ind w:left="241" w:right="7882" w:firstLine="0"/>
      </w:pPr>
      <w:r>
        <w:t>Date:</w:t>
      </w:r>
      <w:r>
        <w:rPr>
          <w:spacing w:val="41"/>
        </w:rPr>
        <w:t xml:space="preserve"> </w:t>
      </w:r>
      <w:r>
        <w:t>1</w:t>
      </w:r>
      <w:r w:rsidR="00025A62">
        <w:t>1</w:t>
      </w:r>
      <w:r>
        <w:t>.0</w:t>
      </w:r>
      <w:r w:rsidR="00025A62">
        <w:t>8.2021</w:t>
      </w:r>
    </w:p>
    <w:p w:rsidR="00B25AB9" w:rsidRDefault="00642E3C"/>
    <w:sectPr w:rsidR="00B25AB9">
      <w:pgSz w:w="12240" w:h="15840"/>
      <w:pgMar w:top="1400" w:right="1160" w:bottom="1260" w:left="120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3C" w:rsidRDefault="00642E3C">
      <w:r>
        <w:separator/>
      </w:r>
    </w:p>
  </w:endnote>
  <w:endnote w:type="continuationSeparator" w:id="0">
    <w:p w:rsidR="00642E3C" w:rsidRDefault="0064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MS Gothic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B06" w:rsidRDefault="00CD2D15">
    <w:pPr>
      <w:pStyle w:val="BodyText"/>
      <w:spacing w:line="14" w:lineRule="auto"/>
      <w:jc w:val="left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9242425</wp:posOffset>
              </wp:positionV>
              <wp:extent cx="228600" cy="194310"/>
              <wp:effectExtent l="0" t="3175" r="444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B06" w:rsidRDefault="00736F58">
                          <w:pPr>
                            <w:pStyle w:val="BodyText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001A">
                            <w:rPr>
                              <w:rFonts w:ascii="Times New Roman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7.4pt;margin-top:727.7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wyrg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" filled="f" stroked="f">
              <v:textbox inset="0,0,0,0">
                <w:txbxContent>
                  <w:p w:rsidR="00751B06" w:rsidRDefault="00736F58">
                    <w:pPr>
                      <w:pStyle w:val="BodyText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001A">
                      <w:rPr>
                        <w:rFonts w:ascii="Times New Roman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3C" w:rsidRDefault="00642E3C">
      <w:r>
        <w:separator/>
      </w:r>
    </w:p>
  </w:footnote>
  <w:footnote w:type="continuationSeparator" w:id="0">
    <w:p w:rsidR="00642E3C" w:rsidRDefault="00642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5383"/>
    <w:multiLevelType w:val="multilevel"/>
    <w:tmpl w:val="CC36E50E"/>
    <w:lvl w:ilvl="0">
      <w:start w:val="5"/>
      <w:numFmt w:val="decimal"/>
      <w:lvlText w:val="%1"/>
      <w:lvlJc w:val="left"/>
      <w:pPr>
        <w:ind w:left="1323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23" w:hanging="721"/>
        <w:jc w:val="left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2">
      <w:start w:val="1"/>
      <w:numFmt w:val="lowerRoman"/>
      <w:lvlText w:val="(%3)"/>
      <w:lvlJc w:val="left"/>
      <w:pPr>
        <w:ind w:left="1683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044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160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8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20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C054F27"/>
    <w:multiLevelType w:val="hybridMultilevel"/>
    <w:tmpl w:val="BB0EB9D0"/>
    <w:lvl w:ilvl="0" w:tplc="EA36B604">
      <w:start w:val="1"/>
      <w:numFmt w:val="lowerRoman"/>
      <w:lvlText w:val="(%1)"/>
      <w:lvlJc w:val="left"/>
      <w:pPr>
        <w:ind w:left="962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320AFDA2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2" w:tplc="F50A3428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608C669E">
      <w:numFmt w:val="bullet"/>
      <w:lvlText w:val="•"/>
      <w:lvlJc w:val="left"/>
      <w:pPr>
        <w:ind w:left="3636" w:hanging="361"/>
      </w:pPr>
      <w:rPr>
        <w:rFonts w:hint="default"/>
        <w:lang w:val="en-US" w:eastAsia="en-US" w:bidi="ar-SA"/>
      </w:rPr>
    </w:lvl>
    <w:lvl w:ilvl="4" w:tplc="234A54EE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8CBEC838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C47094FE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  <w:lvl w:ilvl="7" w:tplc="82A2F220">
      <w:numFmt w:val="bullet"/>
      <w:lvlText w:val="•"/>
      <w:lvlJc w:val="left"/>
      <w:pPr>
        <w:ind w:left="7204" w:hanging="361"/>
      </w:pPr>
      <w:rPr>
        <w:rFonts w:hint="default"/>
        <w:lang w:val="en-US" w:eastAsia="en-US" w:bidi="ar-SA"/>
      </w:rPr>
    </w:lvl>
    <w:lvl w:ilvl="8" w:tplc="74B84A5A">
      <w:numFmt w:val="bullet"/>
      <w:lvlText w:val="•"/>
      <w:lvlJc w:val="left"/>
      <w:pPr>
        <w:ind w:left="809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00F1D71"/>
    <w:multiLevelType w:val="hybridMultilevel"/>
    <w:tmpl w:val="5142D68E"/>
    <w:lvl w:ilvl="0" w:tplc="BC5A66CA">
      <w:start w:val="1"/>
      <w:numFmt w:val="upperLetter"/>
      <w:lvlText w:val="%1."/>
      <w:lvlJc w:val="left"/>
      <w:pPr>
        <w:ind w:left="1683" w:hanging="361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ar-SA"/>
      </w:rPr>
    </w:lvl>
    <w:lvl w:ilvl="1" w:tplc="D006FD02">
      <w:start w:val="1"/>
      <w:numFmt w:val="lowerLetter"/>
      <w:lvlText w:val="(%2)"/>
      <w:lvlJc w:val="left"/>
      <w:pPr>
        <w:ind w:left="2044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2" w:tplc="C4D24DE4">
      <w:numFmt w:val="bullet"/>
      <w:lvlText w:val="•"/>
      <w:lvlJc w:val="left"/>
      <w:pPr>
        <w:ind w:left="2911" w:hanging="361"/>
      </w:pPr>
      <w:rPr>
        <w:rFonts w:hint="default"/>
        <w:lang w:val="en-US" w:eastAsia="en-US" w:bidi="ar-SA"/>
      </w:rPr>
    </w:lvl>
    <w:lvl w:ilvl="3" w:tplc="80DCFDEA">
      <w:numFmt w:val="bullet"/>
      <w:lvlText w:val="•"/>
      <w:lvlJc w:val="left"/>
      <w:pPr>
        <w:ind w:left="3782" w:hanging="361"/>
      </w:pPr>
      <w:rPr>
        <w:rFonts w:hint="default"/>
        <w:lang w:val="en-US" w:eastAsia="en-US" w:bidi="ar-SA"/>
      </w:rPr>
    </w:lvl>
    <w:lvl w:ilvl="4" w:tplc="BAA605DC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ar-SA"/>
      </w:rPr>
    </w:lvl>
    <w:lvl w:ilvl="5" w:tplc="3D36922C">
      <w:numFmt w:val="bullet"/>
      <w:lvlText w:val="•"/>
      <w:lvlJc w:val="left"/>
      <w:pPr>
        <w:ind w:left="5524" w:hanging="361"/>
      </w:pPr>
      <w:rPr>
        <w:rFonts w:hint="default"/>
        <w:lang w:val="en-US" w:eastAsia="en-US" w:bidi="ar-SA"/>
      </w:rPr>
    </w:lvl>
    <w:lvl w:ilvl="6" w:tplc="33F48666">
      <w:numFmt w:val="bullet"/>
      <w:lvlText w:val="•"/>
      <w:lvlJc w:val="left"/>
      <w:pPr>
        <w:ind w:left="6395" w:hanging="361"/>
      </w:pPr>
      <w:rPr>
        <w:rFonts w:hint="default"/>
        <w:lang w:val="en-US" w:eastAsia="en-US" w:bidi="ar-SA"/>
      </w:rPr>
    </w:lvl>
    <w:lvl w:ilvl="7" w:tplc="6F14EEEA">
      <w:numFmt w:val="bullet"/>
      <w:lvlText w:val="•"/>
      <w:lvlJc w:val="left"/>
      <w:pPr>
        <w:ind w:left="7266" w:hanging="361"/>
      </w:pPr>
      <w:rPr>
        <w:rFonts w:hint="default"/>
        <w:lang w:val="en-US" w:eastAsia="en-US" w:bidi="ar-SA"/>
      </w:rPr>
    </w:lvl>
    <w:lvl w:ilvl="8" w:tplc="386E2104">
      <w:numFmt w:val="bullet"/>
      <w:lvlText w:val="•"/>
      <w:lvlJc w:val="left"/>
      <w:pPr>
        <w:ind w:left="8137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2EB0F4A"/>
    <w:multiLevelType w:val="hybridMultilevel"/>
    <w:tmpl w:val="9482AEF6"/>
    <w:lvl w:ilvl="0" w:tplc="C896B57A">
      <w:start w:val="1"/>
      <w:numFmt w:val="lowerLetter"/>
      <w:lvlText w:val="%1)"/>
      <w:lvlJc w:val="left"/>
      <w:pPr>
        <w:ind w:left="1683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9414575A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2" w:tplc="7CD81040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3" w:tplc="E2E879A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4" w:tplc="6F047A7E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 w:tplc="C57E1240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6A2A6A24"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ar-SA"/>
      </w:rPr>
    </w:lvl>
    <w:lvl w:ilvl="7" w:tplc="4B84637E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8" w:tplc="64CA01FA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40B4E71"/>
    <w:multiLevelType w:val="hybridMultilevel"/>
    <w:tmpl w:val="03122E88"/>
    <w:lvl w:ilvl="0" w:tplc="881E8FB8">
      <w:start w:val="1"/>
      <w:numFmt w:val="lowerRoman"/>
      <w:lvlText w:val="(%1)"/>
      <w:lvlJc w:val="left"/>
      <w:pPr>
        <w:ind w:left="1683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2822F164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2" w:tplc="363C1B6C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3" w:tplc="6422FE2C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4" w:tplc="89DA1B90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 w:tplc="CED6A1E4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4A341530"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ar-SA"/>
      </w:rPr>
    </w:lvl>
    <w:lvl w:ilvl="7" w:tplc="451CB14C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8" w:tplc="4D30A90A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64D544E"/>
    <w:multiLevelType w:val="hybridMultilevel"/>
    <w:tmpl w:val="E7E6052C"/>
    <w:lvl w:ilvl="0" w:tplc="D7207EBA">
      <w:start w:val="1"/>
      <w:numFmt w:val="lowerRoman"/>
      <w:lvlText w:val="(%1)"/>
      <w:lvlJc w:val="left"/>
      <w:pPr>
        <w:ind w:left="1863" w:hanging="54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42C4BF24">
      <w:start w:val="1"/>
      <w:numFmt w:val="lowerLetter"/>
      <w:lvlText w:val="(%2)"/>
      <w:lvlJc w:val="left"/>
      <w:pPr>
        <w:ind w:left="2404" w:hanging="54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2" w:tplc="4EEC2F0C">
      <w:numFmt w:val="bullet"/>
      <w:lvlText w:val="•"/>
      <w:lvlJc w:val="left"/>
      <w:pPr>
        <w:ind w:left="3231" w:hanging="541"/>
      </w:pPr>
      <w:rPr>
        <w:rFonts w:hint="default"/>
        <w:lang w:val="en-US" w:eastAsia="en-US" w:bidi="ar-SA"/>
      </w:rPr>
    </w:lvl>
    <w:lvl w:ilvl="3" w:tplc="33B626E0">
      <w:numFmt w:val="bullet"/>
      <w:lvlText w:val="•"/>
      <w:lvlJc w:val="left"/>
      <w:pPr>
        <w:ind w:left="4062" w:hanging="541"/>
      </w:pPr>
      <w:rPr>
        <w:rFonts w:hint="default"/>
        <w:lang w:val="en-US" w:eastAsia="en-US" w:bidi="ar-SA"/>
      </w:rPr>
    </w:lvl>
    <w:lvl w:ilvl="4" w:tplc="E2B6FA8A">
      <w:numFmt w:val="bullet"/>
      <w:lvlText w:val="•"/>
      <w:lvlJc w:val="left"/>
      <w:pPr>
        <w:ind w:left="4893" w:hanging="541"/>
      </w:pPr>
      <w:rPr>
        <w:rFonts w:hint="default"/>
        <w:lang w:val="en-US" w:eastAsia="en-US" w:bidi="ar-SA"/>
      </w:rPr>
    </w:lvl>
    <w:lvl w:ilvl="5" w:tplc="0FB6266E">
      <w:numFmt w:val="bullet"/>
      <w:lvlText w:val="•"/>
      <w:lvlJc w:val="left"/>
      <w:pPr>
        <w:ind w:left="5724" w:hanging="541"/>
      </w:pPr>
      <w:rPr>
        <w:rFonts w:hint="default"/>
        <w:lang w:val="en-US" w:eastAsia="en-US" w:bidi="ar-SA"/>
      </w:rPr>
    </w:lvl>
    <w:lvl w:ilvl="6" w:tplc="D05CEB64">
      <w:numFmt w:val="bullet"/>
      <w:lvlText w:val="•"/>
      <w:lvlJc w:val="left"/>
      <w:pPr>
        <w:ind w:left="6555" w:hanging="541"/>
      </w:pPr>
      <w:rPr>
        <w:rFonts w:hint="default"/>
        <w:lang w:val="en-US" w:eastAsia="en-US" w:bidi="ar-SA"/>
      </w:rPr>
    </w:lvl>
    <w:lvl w:ilvl="7" w:tplc="FC2858C2">
      <w:numFmt w:val="bullet"/>
      <w:lvlText w:val="•"/>
      <w:lvlJc w:val="left"/>
      <w:pPr>
        <w:ind w:left="7386" w:hanging="541"/>
      </w:pPr>
      <w:rPr>
        <w:rFonts w:hint="default"/>
        <w:lang w:val="en-US" w:eastAsia="en-US" w:bidi="ar-SA"/>
      </w:rPr>
    </w:lvl>
    <w:lvl w:ilvl="8" w:tplc="79A0850A">
      <w:numFmt w:val="bullet"/>
      <w:lvlText w:val="•"/>
      <w:lvlJc w:val="left"/>
      <w:pPr>
        <w:ind w:left="8217" w:hanging="541"/>
      </w:pPr>
      <w:rPr>
        <w:rFonts w:hint="default"/>
        <w:lang w:val="en-US" w:eastAsia="en-US" w:bidi="ar-SA"/>
      </w:rPr>
    </w:lvl>
  </w:abstractNum>
  <w:abstractNum w:abstractNumId="6" w15:restartNumberingAfterBreak="0">
    <w:nsid w:val="41B6139E"/>
    <w:multiLevelType w:val="hybridMultilevel"/>
    <w:tmpl w:val="82789B70"/>
    <w:lvl w:ilvl="0" w:tplc="97369468">
      <w:start w:val="1"/>
      <w:numFmt w:val="lowerLetter"/>
      <w:lvlText w:val="%1)"/>
      <w:lvlJc w:val="left"/>
      <w:pPr>
        <w:ind w:left="1683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D5CA5CA8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2" w:tplc="140ED6F6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ar-SA"/>
      </w:rPr>
    </w:lvl>
    <w:lvl w:ilvl="3" w:tplc="399C8FB8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4" w:tplc="20FCC856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5" w:tplc="18D0211E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F168BF70">
      <w:numFmt w:val="bullet"/>
      <w:lvlText w:val="•"/>
      <w:lvlJc w:val="left"/>
      <w:pPr>
        <w:ind w:left="6600" w:hanging="361"/>
      </w:pPr>
      <w:rPr>
        <w:rFonts w:hint="default"/>
        <w:lang w:val="en-US" w:eastAsia="en-US" w:bidi="ar-SA"/>
      </w:rPr>
    </w:lvl>
    <w:lvl w:ilvl="7" w:tplc="D512B372">
      <w:numFmt w:val="bullet"/>
      <w:lvlText w:val="•"/>
      <w:lvlJc w:val="left"/>
      <w:pPr>
        <w:ind w:left="7420" w:hanging="361"/>
      </w:pPr>
      <w:rPr>
        <w:rFonts w:hint="default"/>
        <w:lang w:val="en-US" w:eastAsia="en-US" w:bidi="ar-SA"/>
      </w:rPr>
    </w:lvl>
    <w:lvl w:ilvl="8" w:tplc="C16CFC2E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5FE6F49"/>
    <w:multiLevelType w:val="multilevel"/>
    <w:tmpl w:val="CB96E2F0"/>
    <w:lvl w:ilvl="0">
      <w:start w:val="1"/>
      <w:numFmt w:val="decimal"/>
      <w:lvlText w:val="%1."/>
      <w:lvlJc w:val="left"/>
      <w:pPr>
        <w:ind w:left="602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23" w:hanging="721"/>
        <w:jc w:val="left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323" w:hanging="315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222" w:hanging="3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73" w:hanging="3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4" w:hanging="3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5" w:hanging="3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26" w:hanging="3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7" w:hanging="315"/>
      </w:pPr>
      <w:rPr>
        <w:rFonts w:hint="default"/>
        <w:lang w:val="en-US" w:eastAsia="en-US" w:bidi="ar-SA"/>
      </w:rPr>
    </w:lvl>
  </w:abstractNum>
  <w:abstractNum w:abstractNumId="8" w15:restartNumberingAfterBreak="0">
    <w:nsid w:val="4DF56F64"/>
    <w:multiLevelType w:val="hybridMultilevel"/>
    <w:tmpl w:val="3AAA1A9A"/>
    <w:lvl w:ilvl="0" w:tplc="CDFCEF92">
      <w:start w:val="1"/>
      <w:numFmt w:val="lowerRoman"/>
      <w:lvlText w:val="(%1)"/>
      <w:lvlJc w:val="left"/>
      <w:pPr>
        <w:ind w:left="962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60761472">
      <w:numFmt w:val="bullet"/>
      <w:lvlText w:val=""/>
      <w:lvlJc w:val="left"/>
      <w:pPr>
        <w:ind w:left="1323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DC4AC5C8">
      <w:numFmt w:val="bullet"/>
      <w:lvlText w:val="•"/>
      <w:lvlJc w:val="left"/>
      <w:pPr>
        <w:ind w:left="2271" w:hanging="361"/>
      </w:pPr>
      <w:rPr>
        <w:rFonts w:hint="default"/>
        <w:lang w:val="en-US" w:eastAsia="en-US" w:bidi="ar-SA"/>
      </w:rPr>
    </w:lvl>
    <w:lvl w:ilvl="3" w:tplc="1CEE500A">
      <w:numFmt w:val="bullet"/>
      <w:lvlText w:val="•"/>
      <w:lvlJc w:val="left"/>
      <w:pPr>
        <w:ind w:left="3222" w:hanging="361"/>
      </w:pPr>
      <w:rPr>
        <w:rFonts w:hint="default"/>
        <w:lang w:val="en-US" w:eastAsia="en-US" w:bidi="ar-SA"/>
      </w:rPr>
    </w:lvl>
    <w:lvl w:ilvl="4" w:tplc="F5A8D64C"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  <w:lvl w:ilvl="5" w:tplc="BA9EEBEE">
      <w:numFmt w:val="bullet"/>
      <w:lvlText w:val="•"/>
      <w:lvlJc w:val="left"/>
      <w:pPr>
        <w:ind w:left="5124" w:hanging="361"/>
      </w:pPr>
      <w:rPr>
        <w:rFonts w:hint="default"/>
        <w:lang w:val="en-US" w:eastAsia="en-US" w:bidi="ar-SA"/>
      </w:rPr>
    </w:lvl>
    <w:lvl w:ilvl="6" w:tplc="CD5856C6">
      <w:numFmt w:val="bullet"/>
      <w:lvlText w:val="•"/>
      <w:lvlJc w:val="left"/>
      <w:pPr>
        <w:ind w:left="6075" w:hanging="361"/>
      </w:pPr>
      <w:rPr>
        <w:rFonts w:hint="default"/>
        <w:lang w:val="en-US" w:eastAsia="en-US" w:bidi="ar-SA"/>
      </w:rPr>
    </w:lvl>
    <w:lvl w:ilvl="7" w:tplc="54663B82">
      <w:numFmt w:val="bullet"/>
      <w:lvlText w:val="•"/>
      <w:lvlJc w:val="left"/>
      <w:pPr>
        <w:ind w:left="7026" w:hanging="361"/>
      </w:pPr>
      <w:rPr>
        <w:rFonts w:hint="default"/>
        <w:lang w:val="en-US" w:eastAsia="en-US" w:bidi="ar-SA"/>
      </w:rPr>
    </w:lvl>
    <w:lvl w:ilvl="8" w:tplc="502AC5B6">
      <w:numFmt w:val="bullet"/>
      <w:lvlText w:val="•"/>
      <w:lvlJc w:val="left"/>
      <w:pPr>
        <w:ind w:left="7977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64A26CD9"/>
    <w:multiLevelType w:val="hybridMultilevel"/>
    <w:tmpl w:val="030A0B98"/>
    <w:lvl w:ilvl="0" w:tplc="2B083DFE">
      <w:start w:val="1"/>
      <w:numFmt w:val="lowerRoman"/>
      <w:lvlText w:val="(%1)"/>
      <w:lvlJc w:val="left"/>
      <w:pPr>
        <w:ind w:left="962" w:hanging="361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ar-SA"/>
      </w:rPr>
    </w:lvl>
    <w:lvl w:ilvl="1" w:tplc="AFFE1F86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2" w:tplc="C6125DA0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483EF284">
      <w:numFmt w:val="bullet"/>
      <w:lvlText w:val="•"/>
      <w:lvlJc w:val="left"/>
      <w:pPr>
        <w:ind w:left="3636" w:hanging="361"/>
      </w:pPr>
      <w:rPr>
        <w:rFonts w:hint="default"/>
        <w:lang w:val="en-US" w:eastAsia="en-US" w:bidi="ar-SA"/>
      </w:rPr>
    </w:lvl>
    <w:lvl w:ilvl="4" w:tplc="46B86864">
      <w:numFmt w:val="bullet"/>
      <w:lvlText w:val="•"/>
      <w:lvlJc w:val="left"/>
      <w:pPr>
        <w:ind w:left="4528" w:hanging="361"/>
      </w:pPr>
      <w:rPr>
        <w:rFonts w:hint="default"/>
        <w:lang w:val="en-US" w:eastAsia="en-US" w:bidi="ar-SA"/>
      </w:rPr>
    </w:lvl>
    <w:lvl w:ilvl="5" w:tplc="633092D8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0D0A9BEE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  <w:lvl w:ilvl="7" w:tplc="61383FFE">
      <w:numFmt w:val="bullet"/>
      <w:lvlText w:val="•"/>
      <w:lvlJc w:val="left"/>
      <w:pPr>
        <w:ind w:left="7204" w:hanging="361"/>
      </w:pPr>
      <w:rPr>
        <w:rFonts w:hint="default"/>
        <w:lang w:val="en-US" w:eastAsia="en-US" w:bidi="ar-SA"/>
      </w:rPr>
    </w:lvl>
    <w:lvl w:ilvl="8" w:tplc="862E02CC">
      <w:numFmt w:val="bullet"/>
      <w:lvlText w:val="•"/>
      <w:lvlJc w:val="left"/>
      <w:pPr>
        <w:ind w:left="809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70460942"/>
    <w:multiLevelType w:val="hybridMultilevel"/>
    <w:tmpl w:val="D4E014B6"/>
    <w:lvl w:ilvl="0" w:tplc="0D32A8CC">
      <w:start w:val="1"/>
      <w:numFmt w:val="lowerRoman"/>
      <w:lvlText w:val="(%1)"/>
      <w:lvlJc w:val="left"/>
      <w:pPr>
        <w:ind w:left="1863" w:hanging="541"/>
        <w:jc w:val="left"/>
      </w:pPr>
      <w:rPr>
        <w:rFonts w:ascii="Arial MT" w:eastAsia="Arial MT" w:hAnsi="Arial MT" w:cs="Arial MT" w:hint="default"/>
        <w:spacing w:val="-5"/>
        <w:w w:val="102"/>
        <w:sz w:val="19"/>
        <w:szCs w:val="19"/>
        <w:lang w:val="en-US" w:eastAsia="en-US" w:bidi="ar-SA"/>
      </w:rPr>
    </w:lvl>
    <w:lvl w:ilvl="1" w:tplc="467C8550">
      <w:start w:val="1"/>
      <w:numFmt w:val="upperLetter"/>
      <w:lvlText w:val="(%2)"/>
      <w:lvlJc w:val="left"/>
      <w:pPr>
        <w:ind w:left="2149" w:hanging="286"/>
        <w:jc w:val="left"/>
      </w:pPr>
      <w:rPr>
        <w:rFonts w:ascii="Calibri" w:eastAsia="Calibri" w:hAnsi="Calibri" w:cs="Calibri" w:hint="default"/>
        <w:spacing w:val="-8"/>
        <w:w w:val="102"/>
        <w:sz w:val="19"/>
        <w:szCs w:val="19"/>
        <w:lang w:val="en-US" w:eastAsia="en-US" w:bidi="ar-SA"/>
      </w:rPr>
    </w:lvl>
    <w:lvl w:ilvl="2" w:tplc="E8605472">
      <w:numFmt w:val="bullet"/>
      <w:lvlText w:val="•"/>
      <w:lvlJc w:val="left"/>
      <w:pPr>
        <w:ind w:left="3000" w:hanging="286"/>
      </w:pPr>
      <w:rPr>
        <w:rFonts w:hint="default"/>
        <w:lang w:val="en-US" w:eastAsia="en-US" w:bidi="ar-SA"/>
      </w:rPr>
    </w:lvl>
    <w:lvl w:ilvl="3" w:tplc="032C277E">
      <w:numFmt w:val="bullet"/>
      <w:lvlText w:val="•"/>
      <w:lvlJc w:val="left"/>
      <w:pPr>
        <w:ind w:left="3860" w:hanging="286"/>
      </w:pPr>
      <w:rPr>
        <w:rFonts w:hint="default"/>
        <w:lang w:val="en-US" w:eastAsia="en-US" w:bidi="ar-SA"/>
      </w:rPr>
    </w:lvl>
    <w:lvl w:ilvl="4" w:tplc="5CCC8FD8">
      <w:numFmt w:val="bullet"/>
      <w:lvlText w:val="•"/>
      <w:lvlJc w:val="left"/>
      <w:pPr>
        <w:ind w:left="4720" w:hanging="286"/>
      </w:pPr>
      <w:rPr>
        <w:rFonts w:hint="default"/>
        <w:lang w:val="en-US" w:eastAsia="en-US" w:bidi="ar-SA"/>
      </w:rPr>
    </w:lvl>
    <w:lvl w:ilvl="5" w:tplc="D3D2995A">
      <w:numFmt w:val="bullet"/>
      <w:lvlText w:val="•"/>
      <w:lvlJc w:val="left"/>
      <w:pPr>
        <w:ind w:left="5580" w:hanging="286"/>
      </w:pPr>
      <w:rPr>
        <w:rFonts w:hint="default"/>
        <w:lang w:val="en-US" w:eastAsia="en-US" w:bidi="ar-SA"/>
      </w:rPr>
    </w:lvl>
    <w:lvl w:ilvl="6" w:tplc="B5AC3704">
      <w:numFmt w:val="bullet"/>
      <w:lvlText w:val="•"/>
      <w:lvlJc w:val="left"/>
      <w:pPr>
        <w:ind w:left="6440" w:hanging="286"/>
      </w:pPr>
      <w:rPr>
        <w:rFonts w:hint="default"/>
        <w:lang w:val="en-US" w:eastAsia="en-US" w:bidi="ar-SA"/>
      </w:rPr>
    </w:lvl>
    <w:lvl w:ilvl="7" w:tplc="EF9CCA5C">
      <w:numFmt w:val="bullet"/>
      <w:lvlText w:val="•"/>
      <w:lvlJc w:val="left"/>
      <w:pPr>
        <w:ind w:left="7300" w:hanging="286"/>
      </w:pPr>
      <w:rPr>
        <w:rFonts w:hint="default"/>
        <w:lang w:val="en-US" w:eastAsia="en-US" w:bidi="ar-SA"/>
      </w:rPr>
    </w:lvl>
    <w:lvl w:ilvl="8" w:tplc="9E745578">
      <w:numFmt w:val="bullet"/>
      <w:lvlText w:val="•"/>
      <w:lvlJc w:val="left"/>
      <w:pPr>
        <w:ind w:left="8160" w:hanging="28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8F"/>
    <w:rsid w:val="00025A62"/>
    <w:rsid w:val="005D09F0"/>
    <w:rsid w:val="00642E3C"/>
    <w:rsid w:val="00736F58"/>
    <w:rsid w:val="00874216"/>
    <w:rsid w:val="0091001A"/>
    <w:rsid w:val="00CD2D15"/>
    <w:rsid w:val="00CF678F"/>
    <w:rsid w:val="00E3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7D803D-D947-40E2-91AA-57900D0D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D2D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D2D15"/>
    <w:pPr>
      <w:spacing w:before="1"/>
      <w:ind w:left="2177" w:right="222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D2D15"/>
    <w:pPr>
      <w:ind w:left="602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D2D15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CD2D15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D2D15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D2D15"/>
    <w:rPr>
      <w:rFonts w:ascii="Calibri" w:eastAsia="Calibri" w:hAnsi="Calibri" w:cs="Calibri"/>
      <w:sz w:val="24"/>
      <w:szCs w:val="24"/>
      <w:lang w:val="en-US"/>
    </w:rPr>
  </w:style>
  <w:style w:type="paragraph" w:styleId="Title">
    <w:name w:val="Title"/>
    <w:basedOn w:val="Normal"/>
    <w:link w:val="TitleChar"/>
    <w:uiPriority w:val="1"/>
    <w:qFormat/>
    <w:rsid w:val="00CD2D15"/>
    <w:pPr>
      <w:spacing w:before="29"/>
      <w:ind w:left="2179" w:right="2225"/>
      <w:jc w:val="center"/>
    </w:pPr>
    <w:rPr>
      <w:b/>
      <w:bCs/>
      <w:sz w:val="37"/>
      <w:szCs w:val="37"/>
    </w:rPr>
  </w:style>
  <w:style w:type="character" w:customStyle="1" w:styleId="TitleChar">
    <w:name w:val="Title Char"/>
    <w:basedOn w:val="DefaultParagraphFont"/>
    <w:link w:val="Title"/>
    <w:uiPriority w:val="1"/>
    <w:rsid w:val="00CD2D15"/>
    <w:rPr>
      <w:rFonts w:ascii="Calibri" w:eastAsia="Calibri" w:hAnsi="Calibri" w:cs="Calibri"/>
      <w:b/>
      <w:bCs/>
      <w:sz w:val="37"/>
      <w:szCs w:val="37"/>
      <w:lang w:val="en-US"/>
    </w:rPr>
  </w:style>
  <w:style w:type="paragraph" w:styleId="ListParagraph">
    <w:name w:val="List Paragraph"/>
    <w:basedOn w:val="Normal"/>
    <w:uiPriority w:val="1"/>
    <w:qFormat/>
    <w:rsid w:val="00CD2D15"/>
    <w:pPr>
      <w:ind w:left="132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D2D15"/>
    <w:pPr>
      <w:ind w:left="111"/>
    </w:pPr>
  </w:style>
  <w:style w:type="character" w:styleId="Hyperlink">
    <w:name w:val="Hyperlink"/>
    <w:basedOn w:val="DefaultParagraphFont"/>
    <w:uiPriority w:val="99"/>
    <w:unhideWhenUsed/>
    <w:rsid w:val="00025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osmalisting@doctorsoap.com.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NIDHI</cp:lastModifiedBy>
  <cp:revision>2</cp:revision>
  <dcterms:created xsi:type="dcterms:W3CDTF">2023-03-15T07:31:00Z</dcterms:created>
  <dcterms:modified xsi:type="dcterms:W3CDTF">2023-03-15T07:31:00Z</dcterms:modified>
</cp:coreProperties>
</file>